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宋体"/>
          <w:b/>
          <w:bCs/>
          <w:kern w:val="0"/>
          <w:sz w:val="44"/>
          <w:szCs w:val="44"/>
        </w:rPr>
      </w:pPr>
    </w:p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表1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993"/>
        <w:gridCol w:w="3485"/>
        <w:gridCol w:w="13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44"/>
              </w:rPr>
              <w:t>2019年部门收支总体情况表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单位名称：中国人民政治协商会议北京市通州区委员会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收      入</w:t>
            </w:r>
          </w:p>
        </w:tc>
        <w:tc>
          <w:tcPr>
            <w:tcW w:w="4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支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一、财政拨款收入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1589.76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1338.31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二、上级补助收入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三、事业收入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三、国防支出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四、经营收入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四、公共安全支出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五、附属单位上缴收入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五、教育支出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六、其他收入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六、科学技术支出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七、文化体育与传媒支出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八、社会保障和就业支出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165.35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九、医疗卫生与计划生育支出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十、节能环保支出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十一、城乡社区支出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十二、农林水支出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十三、交通运输支出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十五、商业服务业等支出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十六、金融支出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十七、援助其他地区支出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十八、国土海洋气象等支出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二十、粮油物资储备支出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二十一、其他支出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1589.76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1589.76</w:t>
            </w:r>
          </w:p>
        </w:tc>
      </w:tr>
    </w:tbl>
    <w:p/>
    <w:p/>
    <w:p/>
    <w:p/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表2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408"/>
        <w:gridCol w:w="407"/>
        <w:gridCol w:w="2996"/>
        <w:gridCol w:w="1133"/>
        <w:gridCol w:w="1111"/>
        <w:gridCol w:w="409"/>
        <w:gridCol w:w="407"/>
        <w:gridCol w:w="407"/>
        <w:gridCol w:w="418"/>
        <w:gridCol w:w="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  <w:t>2019年部门收入总体情况表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7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单位名称：中国人民政治协商会议北京市通州区委员会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1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4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4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4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3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299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3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3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1,589.76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1,589.76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2010201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590.40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590.40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2010202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489.00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489.00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2010204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政协会议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2010205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委员视察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48.50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48.50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2010206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参政议政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69.00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69.00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2010250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86.41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86.41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2010299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其他政协事务支出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45.00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45.00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2080501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归口管理的行政单位离退休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1.49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1.49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109.80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109.80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2080506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机关事业单位职业年金缴费支出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43.98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43.98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2082701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财政对失业保险基金的补助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1.26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1.26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2082702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财政对工伤保险基金的补助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1.77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1.77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2082703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财政对生育保险基金的补助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7.05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7.05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2101101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70.70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70.70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2101102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15.40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15.40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p/>
    <w:p/>
    <w:p/>
    <w:p/>
    <w:p/>
    <w:p/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表3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432"/>
        <w:gridCol w:w="432"/>
        <w:gridCol w:w="3672"/>
        <w:gridCol w:w="1080"/>
        <w:gridCol w:w="1080"/>
        <w:gridCol w:w="13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4"/>
                <w:szCs w:val="44"/>
              </w:rPr>
              <w:t>2019年部门支出总体情况表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4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单位名称：中国人民政治协商会议北京市通州区委员会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财政拨款支出</w:t>
            </w: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3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1,589.76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1,589.76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2010201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590.40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590.40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2010202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489.00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2010204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政协会议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2010205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委员视察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48.50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2010206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参政议政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69.00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2010250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86.41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2010299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其他政协事务支出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45.00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2080501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归口管理的行政单位离退休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1.49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109.80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2080506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机关事业单位职业年金缴费支出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43.98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2082701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财政对失业保险基金的补助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1.26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2082702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财政对工伤保险基金的补助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1.77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2082703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财政对生育保险基金的补助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7.05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2101101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70.70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2101102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15.40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p/>
    <w:p/>
    <w:p/>
    <w:p/>
    <w:p/>
    <w:p/>
    <w:p/>
    <w:p/>
    <w:p/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表4</w:t>
      </w:r>
    </w:p>
    <w:tbl>
      <w:tblPr>
        <w:tblStyle w:val="6"/>
        <w:tblW w:w="113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5"/>
        <w:gridCol w:w="56"/>
        <w:gridCol w:w="1041"/>
        <w:gridCol w:w="1586"/>
        <w:gridCol w:w="1490"/>
        <w:gridCol w:w="506"/>
        <w:gridCol w:w="590"/>
        <w:gridCol w:w="1268"/>
        <w:gridCol w:w="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4"/>
                <w:szCs w:val="44"/>
              </w:rPr>
              <w:t>2019年财政拨款收支预算总表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0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单位名称：中国人民政治协商会议北京市通州区委员会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61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09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30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年初预算数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栏    次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栏    次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1,589.76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1,338.31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1,338.31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三、国防支出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四、公共安全支出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五、教育支出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六、科学技术支出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七、文化体育与传媒支出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八、社会保障和就业支出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165.35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165.35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九、医疗卫生与计划生育支出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86.10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86.10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十、节能环保支出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十一、城乡社区支出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十二、农林水支出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十三、交通运输支出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十五、商业服务业等支出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十六、金融支出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十七、援助其他地区支出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十八、国土海洋气象等支出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二十、粮油物资储备支出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二十一、其他支出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1,589.76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1,589.76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1,589.76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</w:tbl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表5</w:t>
      </w:r>
    </w:p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</w:pPr>
    </w:p>
    <w:tbl>
      <w:tblPr>
        <w:tblStyle w:val="6"/>
        <w:tblW w:w="1005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436"/>
        <w:gridCol w:w="4780"/>
        <w:gridCol w:w="1238"/>
        <w:gridCol w:w="1264"/>
        <w:gridCol w:w="14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44"/>
              </w:rPr>
              <w:t>2019年一般公共预算支出情况表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单位名称：中国人民政治协商会议北京市通州区委员会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4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1589.76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928.26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661.50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2010201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590.40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590.40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2010202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489.00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489.00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2010204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政协会议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10.00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2010205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委员视察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48.50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48.50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2010206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参政议政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69.00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2010250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86.41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86.41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2010299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其他政协事务支出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45.00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45.00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2080501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归口管理的行政单位离退休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1.49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1.49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109.80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109.80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2080506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机关事业单位职业年金缴费支出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43.98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43.98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2082701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财政对失业保险基金的补助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1.26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1.26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2082702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财政对工伤保险基金的补助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1.77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1.77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2082703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财政对生育保险基金的补助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7.05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7.05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2101101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70.70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70.70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2101102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15.40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15.40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0.00 </w:t>
            </w:r>
          </w:p>
        </w:tc>
      </w:tr>
    </w:tbl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  <w:sectPr>
          <w:pgSz w:w="11906" w:h="16838"/>
          <w:pgMar w:top="1440" w:right="397" w:bottom="1440" w:left="397" w:header="851" w:footer="992" w:gutter="0"/>
          <w:cols w:space="425" w:num="1"/>
          <w:docGrid w:type="linesAndChars" w:linePitch="312" w:charSpace="0"/>
        </w:sectPr>
      </w:pPr>
    </w:p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表6</w:t>
      </w:r>
    </w:p>
    <w:tbl>
      <w:tblPr>
        <w:tblStyle w:val="6"/>
        <w:tblW w:w="113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124"/>
        <w:gridCol w:w="850"/>
        <w:gridCol w:w="852"/>
        <w:gridCol w:w="995"/>
        <w:gridCol w:w="476"/>
        <w:gridCol w:w="236"/>
        <w:gridCol w:w="1414"/>
        <w:gridCol w:w="428"/>
        <w:gridCol w:w="854"/>
        <w:gridCol w:w="875"/>
        <w:gridCol w:w="1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</w:rPr>
              <w:t>2019年一般公共预算支出基本情况表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96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单位名称：中国人民政治协商会议北京市通州区委员会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经济分类科目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经济分类科目</w:t>
            </w:r>
          </w:p>
        </w:tc>
        <w:tc>
          <w:tcPr>
            <w:tcW w:w="32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810.75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810.75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1.49 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1.49 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30101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245.61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245.61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离休费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315.14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315.14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30103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退职（役）费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30106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伙食补助费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抚恤金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1.49 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1.49 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30107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30108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109.80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109.80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救济费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30109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职业年金缴费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43.98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43.98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医疗费补助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30110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86.10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86.10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助学金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30111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其它社会保障缴费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10.08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10.08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其他对个人和家庭的补助支出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30113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30114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医疗费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其它他工资福利支出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116.02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116.02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8.50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8.50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30202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30205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30206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30207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2.71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2.71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30208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30209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物业管理费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30211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30212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30214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租赁费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30215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30216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30217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5.25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5.25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30218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专用材料费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30225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专用燃料费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30226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23.00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23.00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30228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10.47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10.47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30229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12.52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12.52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30231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1.85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1.85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30239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其他交通费用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42.20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42.20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5.98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5.98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  计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928.26 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928.26 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  <w:sectPr>
          <w:pgSz w:w="11906" w:h="16838"/>
          <w:pgMar w:top="397" w:right="397" w:bottom="397" w:left="397" w:header="851" w:footer="992" w:gutter="0"/>
          <w:cols w:space="425" w:num="1"/>
          <w:docGrid w:type="lines" w:linePitch="312" w:charSpace="0"/>
        </w:sectPr>
      </w:pPr>
    </w:p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表7</w:t>
      </w:r>
    </w:p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</w:pPr>
    </w:p>
    <w:tbl>
      <w:tblPr>
        <w:tblStyle w:val="6"/>
        <w:tblW w:w="99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2980"/>
        <w:gridCol w:w="2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44"/>
              </w:rPr>
              <w:t>2019年“三公”经费支出情况表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单位名称：中国人民政治协商会议北京市通州区委员会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2019年预算数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1、因公出国（境）费用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2、公务接待费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5.25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3、公务用车费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1.85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其中：（1）公务用车运行维护费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1.85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（2）公务用车购置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注：按照党中央、国务院有关文件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括领导干部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专车、一般公务用车和执法执勤用车。（3）公务接待费，指单位按规定开支的各类公务接待（含外宾接待）支出。</w:t>
            </w:r>
          </w:p>
        </w:tc>
      </w:tr>
    </w:tbl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</w:pPr>
    </w:p>
    <w:p/>
    <w:p/>
    <w:p/>
    <w:p/>
    <w:p/>
    <w:p/>
    <w:p/>
    <w:p/>
    <w:p/>
    <w:p/>
    <w:p/>
    <w:p/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表8</w:t>
      </w:r>
    </w:p>
    <w:p>
      <w:bookmarkStart w:id="0" w:name="_GoBack"/>
      <w:bookmarkEnd w:id="0"/>
    </w:p>
    <w:tbl>
      <w:tblPr>
        <w:tblStyle w:val="6"/>
        <w:tblW w:w="113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32"/>
        <w:gridCol w:w="632"/>
        <w:gridCol w:w="4717"/>
        <w:gridCol w:w="47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44"/>
              </w:rPr>
              <w:t>2019年政府性基金预算支出情况表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1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单位名称：中国人民政治协商会议北京市通州区委员会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47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7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备注：如无基金预算请填“0”公开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4"/>
        <w:spacing w:before="0" w:beforeAutospacing="0" w:line="3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表9</w:t>
      </w:r>
    </w:p>
    <w:tbl>
      <w:tblPr>
        <w:tblStyle w:val="6"/>
        <w:tblW w:w="113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555"/>
        <w:gridCol w:w="841"/>
        <w:gridCol w:w="274"/>
        <w:gridCol w:w="1568"/>
        <w:gridCol w:w="428"/>
        <w:gridCol w:w="1135"/>
        <w:gridCol w:w="707"/>
        <w:gridCol w:w="1985"/>
        <w:gridCol w:w="1133"/>
        <w:gridCol w:w="21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3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项目支出绩效目标申报表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（2019年度）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1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界别活动经费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主管部门及代码</w:t>
            </w:r>
          </w:p>
        </w:tc>
        <w:tc>
          <w:tcPr>
            <w:tcW w:w="3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11003001  中国人民政治协商会议北京市通州区委员会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实施单位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中国人民政治协商会议北京市通州区委员会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项目属性</w:t>
            </w:r>
          </w:p>
        </w:tc>
        <w:tc>
          <w:tcPr>
            <w:tcW w:w="3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新增项目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项目期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中期资金总额：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年度资金总额：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2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其中：财政拨款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其中：财政拨款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2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其他资金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其他资金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</w:t>
            </w:r>
          </w:p>
        </w:tc>
        <w:tc>
          <w:tcPr>
            <w:tcW w:w="48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中期目标（20××年—20××+3年）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年度目标（2019年）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目标1：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目标2：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目标3：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目标1：委员履职经费、不驻会主席会议费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目标2：各界别组开展座谈、培训等活动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指标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指标1：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指标1：委员履职补贴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指标2：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指标2：特邀委员履职补贴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≤50人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……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指标3：不驻会主席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指标1：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培训参与度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指标2：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指标2：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进度指标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指标1：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进度指标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指标1：履职补贴发放时间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年底前完成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指标2：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指标2：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指标1：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指标1：北京市党政机关培训费标准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控制在标准范围内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指标2：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指标2：北京市党政机关会议费标准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控制在标准范围内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指标1：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委员参与社会公益活动形成社会影响力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有所提升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服务对象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指标1：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服务对象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指标1：参加人员满意度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大于90%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指标2：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指标2：活动对象满意度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进一步加强区政协委员履职的积极性</w:t>
            </w:r>
          </w:p>
        </w:tc>
      </w:tr>
    </w:tbl>
    <w:p>
      <w:pPr>
        <w:sectPr>
          <w:pgSz w:w="11906" w:h="16838"/>
          <w:pgMar w:top="1134" w:right="397" w:bottom="1134" w:left="39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397" w:bottom="1440" w:left="3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020"/>
    <w:rsid w:val="000B237B"/>
    <w:rsid w:val="00157026"/>
    <w:rsid w:val="00225517"/>
    <w:rsid w:val="002C7C8F"/>
    <w:rsid w:val="00321A7A"/>
    <w:rsid w:val="00375FA5"/>
    <w:rsid w:val="00403ED8"/>
    <w:rsid w:val="004B0989"/>
    <w:rsid w:val="005A2E5A"/>
    <w:rsid w:val="00705020"/>
    <w:rsid w:val="00810EBD"/>
    <w:rsid w:val="00A928EC"/>
    <w:rsid w:val="00AE1AE4"/>
    <w:rsid w:val="00C47F5F"/>
    <w:rsid w:val="00DE16D2"/>
    <w:rsid w:val="00F33F8E"/>
    <w:rsid w:val="7500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19</Pages>
  <Words>1717</Words>
  <Characters>9793</Characters>
  <Lines>81</Lines>
  <Paragraphs>22</Paragraphs>
  <TotalTime>0</TotalTime>
  <ScaleCrop>false</ScaleCrop>
  <LinksUpToDate>false</LinksUpToDate>
  <CharactersWithSpaces>11488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2019-01-24T10:50:00Z</dcterms:created>
  <dc:creator>china</dc:creator>
  <cp:lastModifiedBy>user</cp:lastModifiedBy>
  <dcterms:modified xsi:type="dcterms:W3CDTF">2019-01-25T08:38:51Z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