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09" w:rsidRPr="001A0F09" w:rsidRDefault="001A0F09">
      <w:pPr>
        <w:rPr>
          <w:rFonts w:ascii="仿宋_GB2312" w:eastAsia="仿宋_GB2312"/>
          <w:sz w:val="32"/>
          <w:szCs w:val="32"/>
        </w:rPr>
      </w:pPr>
      <w:r w:rsidRPr="001A0F09">
        <w:rPr>
          <w:rFonts w:ascii="仿宋_GB2312" w:eastAsia="仿宋_GB2312" w:hint="eastAsia"/>
          <w:sz w:val="32"/>
          <w:szCs w:val="32"/>
        </w:rPr>
        <w:t>附件：</w:t>
      </w:r>
    </w:p>
    <w:p w:rsidR="00751E2F" w:rsidRPr="001A0F09" w:rsidRDefault="001A0F09" w:rsidP="001A0F09">
      <w:pPr>
        <w:jc w:val="center"/>
        <w:rPr>
          <w:rFonts w:ascii="方正小标宋简体" w:eastAsia="方正小标宋简体"/>
          <w:sz w:val="36"/>
          <w:szCs w:val="36"/>
        </w:rPr>
      </w:pPr>
      <w:r w:rsidRPr="001A0F09">
        <w:rPr>
          <w:rFonts w:ascii="方正小标宋简体" w:eastAsia="方正小标宋简体" w:hint="eastAsia"/>
          <w:sz w:val="36"/>
          <w:szCs w:val="36"/>
        </w:rPr>
        <w:t>任务分解表</w:t>
      </w:r>
    </w:p>
    <w:p w:rsidR="001A0F09" w:rsidRDefault="001A0F09"/>
    <w:tbl>
      <w:tblPr>
        <w:tblStyle w:val="a3"/>
        <w:tblW w:w="0" w:type="auto"/>
        <w:jc w:val="center"/>
        <w:tblInd w:w="-1867" w:type="dxa"/>
        <w:tblLook w:val="04A0"/>
      </w:tblPr>
      <w:tblGrid>
        <w:gridCol w:w="982"/>
        <w:gridCol w:w="3571"/>
        <w:gridCol w:w="5693"/>
        <w:gridCol w:w="2473"/>
        <w:gridCol w:w="1622"/>
      </w:tblGrid>
      <w:tr w:rsidR="00B558EF" w:rsidRPr="00B710CC" w:rsidTr="001709A1">
        <w:trPr>
          <w:jc w:val="center"/>
        </w:trPr>
        <w:tc>
          <w:tcPr>
            <w:tcW w:w="982" w:type="dxa"/>
            <w:vAlign w:val="center"/>
          </w:tcPr>
          <w:p w:rsidR="00B558EF" w:rsidRPr="00B710CC" w:rsidRDefault="00B558EF" w:rsidP="00B710CC">
            <w:pPr>
              <w:jc w:val="center"/>
              <w:rPr>
                <w:rFonts w:ascii="黑体" w:eastAsia="黑体" w:hAnsi="黑体"/>
                <w:sz w:val="30"/>
                <w:szCs w:val="30"/>
              </w:rPr>
            </w:pPr>
            <w:r w:rsidRPr="00B710CC">
              <w:rPr>
                <w:rFonts w:ascii="黑体" w:eastAsia="黑体" w:hAnsi="黑体" w:hint="eastAsia"/>
                <w:sz w:val="30"/>
                <w:szCs w:val="30"/>
              </w:rPr>
              <w:t>序号</w:t>
            </w:r>
          </w:p>
        </w:tc>
        <w:tc>
          <w:tcPr>
            <w:tcW w:w="3571" w:type="dxa"/>
            <w:vAlign w:val="center"/>
          </w:tcPr>
          <w:p w:rsidR="00B558EF" w:rsidRPr="00B710CC" w:rsidRDefault="00B558EF" w:rsidP="00B710CC">
            <w:pPr>
              <w:jc w:val="center"/>
              <w:rPr>
                <w:rFonts w:ascii="黑体" w:eastAsia="黑体" w:hAnsi="黑体"/>
                <w:sz w:val="30"/>
                <w:szCs w:val="30"/>
              </w:rPr>
            </w:pPr>
            <w:r w:rsidRPr="00B710CC">
              <w:rPr>
                <w:rFonts w:ascii="黑体" w:eastAsia="黑体" w:hAnsi="黑体" w:hint="eastAsia"/>
                <w:sz w:val="30"/>
                <w:szCs w:val="30"/>
              </w:rPr>
              <w:t>任务名称</w:t>
            </w:r>
          </w:p>
        </w:tc>
        <w:tc>
          <w:tcPr>
            <w:tcW w:w="5693" w:type="dxa"/>
            <w:vAlign w:val="center"/>
          </w:tcPr>
          <w:p w:rsidR="00B558EF" w:rsidRPr="00B710CC" w:rsidRDefault="00B558EF" w:rsidP="00B710CC">
            <w:pPr>
              <w:jc w:val="center"/>
              <w:rPr>
                <w:rFonts w:ascii="黑体" w:eastAsia="黑体" w:hAnsi="黑体"/>
                <w:sz w:val="30"/>
                <w:szCs w:val="30"/>
              </w:rPr>
            </w:pPr>
            <w:r w:rsidRPr="00B710CC">
              <w:rPr>
                <w:rFonts w:ascii="黑体" w:eastAsia="黑体" w:hAnsi="黑体" w:hint="eastAsia"/>
                <w:sz w:val="30"/>
                <w:szCs w:val="30"/>
              </w:rPr>
              <w:t>具体措施</w:t>
            </w:r>
          </w:p>
        </w:tc>
        <w:tc>
          <w:tcPr>
            <w:tcW w:w="2473" w:type="dxa"/>
            <w:vAlign w:val="center"/>
          </w:tcPr>
          <w:p w:rsidR="00B558EF" w:rsidRPr="00B710CC" w:rsidRDefault="001709A1" w:rsidP="00B710CC">
            <w:pPr>
              <w:jc w:val="center"/>
              <w:rPr>
                <w:rFonts w:ascii="黑体" w:eastAsia="黑体" w:hAnsi="黑体"/>
                <w:sz w:val="30"/>
                <w:szCs w:val="30"/>
              </w:rPr>
            </w:pPr>
            <w:r>
              <w:rPr>
                <w:rFonts w:ascii="黑体" w:eastAsia="黑体" w:hAnsi="黑体" w:hint="eastAsia"/>
                <w:sz w:val="30"/>
                <w:szCs w:val="30"/>
              </w:rPr>
              <w:t>牵头或主</w:t>
            </w:r>
            <w:proofErr w:type="gramStart"/>
            <w:r>
              <w:rPr>
                <w:rFonts w:ascii="黑体" w:eastAsia="黑体" w:hAnsi="黑体" w:hint="eastAsia"/>
                <w:sz w:val="30"/>
                <w:szCs w:val="30"/>
              </w:rPr>
              <w:t>责部门</w:t>
            </w:r>
            <w:proofErr w:type="gramEnd"/>
          </w:p>
        </w:tc>
        <w:tc>
          <w:tcPr>
            <w:tcW w:w="1622" w:type="dxa"/>
            <w:vAlign w:val="center"/>
          </w:tcPr>
          <w:p w:rsidR="00B558EF" w:rsidRPr="00B710CC" w:rsidRDefault="001709A1" w:rsidP="00B710CC">
            <w:pPr>
              <w:jc w:val="center"/>
              <w:rPr>
                <w:rFonts w:ascii="黑体" w:eastAsia="黑体" w:hAnsi="黑体"/>
                <w:sz w:val="30"/>
                <w:szCs w:val="30"/>
              </w:rPr>
            </w:pPr>
            <w:r>
              <w:rPr>
                <w:rFonts w:ascii="黑体" w:eastAsia="黑体" w:hAnsi="黑体" w:hint="eastAsia"/>
                <w:sz w:val="30"/>
                <w:szCs w:val="30"/>
              </w:rPr>
              <w:t>协办部门</w:t>
            </w:r>
          </w:p>
        </w:tc>
      </w:tr>
      <w:tr w:rsidR="0026455D" w:rsidRPr="0028613A" w:rsidTr="001709A1">
        <w:trPr>
          <w:jc w:val="center"/>
        </w:trPr>
        <w:tc>
          <w:tcPr>
            <w:tcW w:w="982" w:type="dxa"/>
            <w:vMerge w:val="restart"/>
            <w:vAlign w:val="center"/>
          </w:tcPr>
          <w:p w:rsidR="0026455D" w:rsidRPr="006E7AC7" w:rsidRDefault="0026455D" w:rsidP="00B558EF">
            <w:pPr>
              <w:jc w:val="center"/>
              <w:rPr>
                <w:rFonts w:ascii="仿宋_GB2312" w:eastAsia="仿宋_GB2312"/>
                <w:b/>
                <w:sz w:val="30"/>
                <w:szCs w:val="30"/>
              </w:rPr>
            </w:pPr>
            <w:r w:rsidRPr="006E7AC7">
              <w:rPr>
                <w:rFonts w:ascii="仿宋_GB2312" w:eastAsia="仿宋_GB2312" w:hint="eastAsia"/>
                <w:b/>
                <w:sz w:val="30"/>
                <w:szCs w:val="30"/>
              </w:rPr>
              <w:t>1</w:t>
            </w:r>
          </w:p>
        </w:tc>
        <w:tc>
          <w:tcPr>
            <w:tcW w:w="3571" w:type="dxa"/>
            <w:vMerge w:val="restart"/>
            <w:vAlign w:val="center"/>
          </w:tcPr>
          <w:p w:rsidR="0026455D" w:rsidRPr="006E7AC7" w:rsidRDefault="0026455D" w:rsidP="006E7AC7">
            <w:pPr>
              <w:rPr>
                <w:rFonts w:ascii="仿宋_GB2312" w:eastAsia="仿宋_GB2312"/>
                <w:b/>
                <w:sz w:val="30"/>
                <w:szCs w:val="30"/>
              </w:rPr>
            </w:pPr>
            <w:r w:rsidRPr="006E7AC7">
              <w:rPr>
                <w:rFonts w:ascii="仿宋_GB2312" w:eastAsia="仿宋_GB2312" w:hint="eastAsia"/>
                <w:b/>
                <w:sz w:val="30"/>
                <w:szCs w:val="30"/>
              </w:rPr>
              <w:t>加强学习、着力培训，切实提高政治把握能力</w:t>
            </w:r>
          </w:p>
        </w:tc>
        <w:tc>
          <w:tcPr>
            <w:tcW w:w="5693" w:type="dxa"/>
            <w:vAlign w:val="center"/>
          </w:tcPr>
          <w:p w:rsidR="0026455D" w:rsidRPr="0026455D" w:rsidRDefault="0026455D" w:rsidP="0026455D">
            <w:pPr>
              <w:spacing w:line="440" w:lineRule="exact"/>
              <w:ind w:firstLineChars="200" w:firstLine="600"/>
              <w:rPr>
                <w:rFonts w:ascii="仿宋_GB2312" w:eastAsia="仿宋_GB2312"/>
                <w:sz w:val="30"/>
                <w:szCs w:val="30"/>
              </w:rPr>
            </w:pPr>
            <w:r w:rsidRPr="0026455D">
              <w:rPr>
                <w:rFonts w:ascii="仿宋_GB2312" w:eastAsia="仿宋_GB2312" w:hint="eastAsia"/>
                <w:sz w:val="30"/>
                <w:szCs w:val="30"/>
              </w:rPr>
              <w:t>加强对学习的统筹谋划，制定委员学习年度计划。</w:t>
            </w:r>
          </w:p>
        </w:tc>
        <w:tc>
          <w:tcPr>
            <w:tcW w:w="2473" w:type="dxa"/>
            <w:vAlign w:val="center"/>
          </w:tcPr>
          <w:p w:rsidR="0026455D" w:rsidRPr="0028613A" w:rsidRDefault="0026455D" w:rsidP="009F4329">
            <w:pPr>
              <w:jc w:val="center"/>
              <w:rPr>
                <w:rFonts w:ascii="仿宋_GB2312" w:eastAsia="仿宋_GB2312"/>
                <w:sz w:val="30"/>
                <w:szCs w:val="30"/>
              </w:rPr>
            </w:pPr>
            <w:r>
              <w:rPr>
                <w:rFonts w:ascii="仿宋_GB2312" w:eastAsia="仿宋_GB2312" w:hint="eastAsia"/>
                <w:sz w:val="30"/>
                <w:szCs w:val="30"/>
              </w:rPr>
              <w:t>专委会工作二室</w:t>
            </w:r>
          </w:p>
        </w:tc>
        <w:tc>
          <w:tcPr>
            <w:tcW w:w="1622" w:type="dxa"/>
          </w:tcPr>
          <w:p w:rsidR="0026455D" w:rsidRPr="0028613A" w:rsidRDefault="0026455D" w:rsidP="0029461A">
            <w:pPr>
              <w:rPr>
                <w:rFonts w:ascii="仿宋_GB2312" w:eastAsia="仿宋_GB2312"/>
                <w:sz w:val="30"/>
                <w:szCs w:val="30"/>
              </w:rPr>
            </w:pPr>
          </w:p>
        </w:tc>
      </w:tr>
      <w:tr w:rsidR="0026455D" w:rsidRPr="0028613A" w:rsidTr="001709A1">
        <w:trPr>
          <w:trHeight w:val="872"/>
          <w:jc w:val="center"/>
        </w:trPr>
        <w:tc>
          <w:tcPr>
            <w:tcW w:w="982" w:type="dxa"/>
            <w:vMerge/>
            <w:vAlign w:val="center"/>
          </w:tcPr>
          <w:p w:rsidR="0026455D" w:rsidRPr="0028613A" w:rsidRDefault="0026455D" w:rsidP="00B558EF">
            <w:pPr>
              <w:jc w:val="center"/>
              <w:rPr>
                <w:rFonts w:ascii="仿宋_GB2312" w:eastAsia="仿宋_GB2312"/>
                <w:sz w:val="30"/>
                <w:szCs w:val="30"/>
              </w:rPr>
            </w:pPr>
          </w:p>
        </w:tc>
        <w:tc>
          <w:tcPr>
            <w:tcW w:w="3571" w:type="dxa"/>
            <w:vMerge/>
            <w:vAlign w:val="center"/>
          </w:tcPr>
          <w:p w:rsidR="0026455D" w:rsidRPr="0028613A" w:rsidRDefault="0026455D" w:rsidP="009F4329">
            <w:pPr>
              <w:ind w:firstLineChars="200" w:firstLine="600"/>
              <w:jc w:val="center"/>
              <w:rPr>
                <w:rFonts w:ascii="仿宋_GB2312" w:eastAsia="仿宋_GB2312"/>
                <w:sz w:val="30"/>
                <w:szCs w:val="30"/>
              </w:rPr>
            </w:pPr>
          </w:p>
        </w:tc>
        <w:tc>
          <w:tcPr>
            <w:tcW w:w="5693" w:type="dxa"/>
            <w:vAlign w:val="center"/>
          </w:tcPr>
          <w:p w:rsidR="0026455D" w:rsidRPr="0026455D" w:rsidRDefault="0026455D" w:rsidP="0026455D">
            <w:pPr>
              <w:spacing w:line="440" w:lineRule="exact"/>
              <w:ind w:firstLineChars="200" w:firstLine="600"/>
              <w:rPr>
                <w:rFonts w:ascii="仿宋_GB2312" w:eastAsia="仿宋_GB2312"/>
                <w:sz w:val="30"/>
                <w:szCs w:val="30"/>
              </w:rPr>
            </w:pPr>
            <w:r w:rsidRPr="0026455D">
              <w:rPr>
                <w:rFonts w:ascii="仿宋_GB2312" w:eastAsia="仿宋_GB2312" w:hint="eastAsia"/>
                <w:sz w:val="30"/>
                <w:szCs w:val="30"/>
              </w:rPr>
              <w:t>构建全员参与、整体提升的学习格局，科学安排常委会议、主席会议的学习内容。</w:t>
            </w:r>
          </w:p>
        </w:tc>
        <w:tc>
          <w:tcPr>
            <w:tcW w:w="2473" w:type="dxa"/>
            <w:vAlign w:val="center"/>
          </w:tcPr>
          <w:p w:rsidR="0026455D" w:rsidRDefault="0026455D" w:rsidP="0029461A">
            <w:pPr>
              <w:jc w:val="center"/>
              <w:rPr>
                <w:rFonts w:ascii="仿宋_GB2312" w:eastAsia="仿宋_GB2312"/>
                <w:sz w:val="30"/>
                <w:szCs w:val="30"/>
              </w:rPr>
            </w:pPr>
            <w:r>
              <w:rPr>
                <w:rFonts w:ascii="仿宋_GB2312" w:eastAsia="仿宋_GB2312" w:hint="eastAsia"/>
                <w:sz w:val="30"/>
                <w:szCs w:val="30"/>
              </w:rPr>
              <w:t>专委会工作二室</w:t>
            </w:r>
          </w:p>
          <w:p w:rsidR="0026455D" w:rsidRPr="0028613A" w:rsidRDefault="0026455D" w:rsidP="0029461A">
            <w:pPr>
              <w:jc w:val="center"/>
              <w:rPr>
                <w:rFonts w:ascii="仿宋_GB2312" w:eastAsia="仿宋_GB2312"/>
                <w:sz w:val="30"/>
                <w:szCs w:val="30"/>
              </w:rPr>
            </w:pPr>
            <w:r>
              <w:rPr>
                <w:rFonts w:ascii="仿宋_GB2312" w:eastAsia="仿宋_GB2312" w:hint="eastAsia"/>
                <w:sz w:val="30"/>
                <w:szCs w:val="30"/>
              </w:rPr>
              <w:t>办公室</w:t>
            </w:r>
          </w:p>
        </w:tc>
        <w:tc>
          <w:tcPr>
            <w:tcW w:w="1622" w:type="dxa"/>
          </w:tcPr>
          <w:p w:rsidR="0026455D" w:rsidRPr="0028613A" w:rsidRDefault="0026455D" w:rsidP="0029461A">
            <w:pPr>
              <w:rPr>
                <w:rFonts w:ascii="仿宋_GB2312" w:eastAsia="仿宋_GB2312"/>
                <w:sz w:val="30"/>
                <w:szCs w:val="30"/>
              </w:rPr>
            </w:pPr>
          </w:p>
        </w:tc>
      </w:tr>
      <w:tr w:rsidR="0026455D" w:rsidRPr="0028613A" w:rsidTr="001709A1">
        <w:trPr>
          <w:jc w:val="center"/>
        </w:trPr>
        <w:tc>
          <w:tcPr>
            <w:tcW w:w="982" w:type="dxa"/>
            <w:vMerge/>
            <w:vAlign w:val="center"/>
          </w:tcPr>
          <w:p w:rsidR="0026455D" w:rsidRPr="0028613A" w:rsidRDefault="0026455D" w:rsidP="00B558EF">
            <w:pPr>
              <w:jc w:val="center"/>
              <w:rPr>
                <w:rFonts w:ascii="仿宋_GB2312" w:eastAsia="仿宋_GB2312"/>
                <w:sz w:val="30"/>
                <w:szCs w:val="30"/>
              </w:rPr>
            </w:pPr>
          </w:p>
        </w:tc>
        <w:tc>
          <w:tcPr>
            <w:tcW w:w="3571" w:type="dxa"/>
            <w:vMerge/>
            <w:vAlign w:val="center"/>
          </w:tcPr>
          <w:p w:rsidR="0026455D" w:rsidRPr="0028613A" w:rsidRDefault="0026455D" w:rsidP="009F4329">
            <w:pPr>
              <w:ind w:firstLineChars="200" w:firstLine="600"/>
              <w:jc w:val="center"/>
              <w:rPr>
                <w:rFonts w:ascii="仿宋_GB2312" w:eastAsia="仿宋_GB2312"/>
                <w:sz w:val="30"/>
                <w:szCs w:val="30"/>
              </w:rPr>
            </w:pPr>
          </w:p>
        </w:tc>
        <w:tc>
          <w:tcPr>
            <w:tcW w:w="5693" w:type="dxa"/>
            <w:vAlign w:val="center"/>
          </w:tcPr>
          <w:p w:rsidR="0026455D" w:rsidRPr="0026455D" w:rsidRDefault="0026455D" w:rsidP="0026455D">
            <w:pPr>
              <w:spacing w:line="440" w:lineRule="exact"/>
              <w:ind w:firstLineChars="200" w:firstLine="600"/>
              <w:rPr>
                <w:rFonts w:ascii="仿宋_GB2312" w:eastAsia="仿宋_GB2312"/>
                <w:sz w:val="30"/>
                <w:szCs w:val="30"/>
              </w:rPr>
            </w:pPr>
            <w:r w:rsidRPr="0026455D">
              <w:rPr>
                <w:rFonts w:ascii="仿宋_GB2312" w:eastAsia="仿宋_GB2312" w:hint="eastAsia"/>
                <w:sz w:val="30"/>
                <w:szCs w:val="30"/>
              </w:rPr>
              <w:t>建立经济社会发展情况通报制度，邀请区委区政府领导、有关部门负责同志和专家学者，就国家和市、区经济社会发展重大问题向委员介绍情况、宣讲政策。</w:t>
            </w:r>
          </w:p>
        </w:tc>
        <w:tc>
          <w:tcPr>
            <w:tcW w:w="2473" w:type="dxa"/>
            <w:vAlign w:val="center"/>
          </w:tcPr>
          <w:p w:rsidR="0026455D" w:rsidRPr="0028613A" w:rsidRDefault="0026455D" w:rsidP="0029461A">
            <w:pPr>
              <w:jc w:val="center"/>
              <w:rPr>
                <w:rFonts w:ascii="仿宋_GB2312" w:eastAsia="仿宋_GB2312"/>
                <w:sz w:val="30"/>
                <w:szCs w:val="30"/>
              </w:rPr>
            </w:pPr>
            <w:r>
              <w:rPr>
                <w:rFonts w:ascii="仿宋_GB2312" w:eastAsia="仿宋_GB2312" w:hint="eastAsia"/>
                <w:sz w:val="30"/>
                <w:szCs w:val="30"/>
              </w:rPr>
              <w:t>专委会工作二室</w:t>
            </w:r>
          </w:p>
        </w:tc>
        <w:tc>
          <w:tcPr>
            <w:tcW w:w="1622" w:type="dxa"/>
          </w:tcPr>
          <w:p w:rsidR="0026455D" w:rsidRPr="0028613A" w:rsidRDefault="0026455D" w:rsidP="0029461A">
            <w:pPr>
              <w:rPr>
                <w:rFonts w:ascii="仿宋_GB2312" w:eastAsia="仿宋_GB2312"/>
                <w:sz w:val="30"/>
                <w:szCs w:val="30"/>
              </w:rPr>
            </w:pPr>
          </w:p>
        </w:tc>
      </w:tr>
      <w:tr w:rsidR="0026455D" w:rsidRPr="0028613A" w:rsidTr="001709A1">
        <w:trPr>
          <w:jc w:val="center"/>
        </w:trPr>
        <w:tc>
          <w:tcPr>
            <w:tcW w:w="982" w:type="dxa"/>
            <w:vMerge/>
            <w:vAlign w:val="center"/>
          </w:tcPr>
          <w:p w:rsidR="0026455D" w:rsidRPr="0028613A" w:rsidRDefault="0026455D" w:rsidP="00B558EF">
            <w:pPr>
              <w:jc w:val="center"/>
              <w:rPr>
                <w:rFonts w:ascii="仿宋_GB2312" w:eastAsia="仿宋_GB2312"/>
                <w:sz w:val="30"/>
                <w:szCs w:val="30"/>
              </w:rPr>
            </w:pPr>
          </w:p>
        </w:tc>
        <w:tc>
          <w:tcPr>
            <w:tcW w:w="3571" w:type="dxa"/>
            <w:vMerge/>
            <w:vAlign w:val="center"/>
          </w:tcPr>
          <w:p w:rsidR="0026455D" w:rsidRPr="0028613A" w:rsidRDefault="0026455D" w:rsidP="009F4329">
            <w:pPr>
              <w:ind w:firstLineChars="200" w:firstLine="600"/>
              <w:jc w:val="center"/>
              <w:rPr>
                <w:rFonts w:ascii="仿宋_GB2312" w:eastAsia="仿宋_GB2312"/>
                <w:sz w:val="30"/>
                <w:szCs w:val="30"/>
              </w:rPr>
            </w:pPr>
          </w:p>
        </w:tc>
        <w:tc>
          <w:tcPr>
            <w:tcW w:w="5693" w:type="dxa"/>
            <w:vAlign w:val="center"/>
          </w:tcPr>
          <w:p w:rsidR="0026455D" w:rsidRPr="0026455D" w:rsidRDefault="0026455D" w:rsidP="0026455D">
            <w:pPr>
              <w:spacing w:line="440" w:lineRule="exact"/>
              <w:ind w:firstLineChars="200" w:firstLine="600"/>
              <w:rPr>
                <w:rFonts w:ascii="仿宋_GB2312" w:eastAsia="仿宋_GB2312"/>
                <w:sz w:val="30"/>
                <w:szCs w:val="30"/>
              </w:rPr>
            </w:pPr>
            <w:r w:rsidRPr="0026455D">
              <w:rPr>
                <w:rFonts w:ascii="仿宋_GB2312" w:eastAsia="仿宋_GB2312" w:hint="eastAsia"/>
                <w:sz w:val="30"/>
                <w:szCs w:val="30"/>
              </w:rPr>
              <w:t>加强学习平台建设，通过科学有序安排委员大学堂、暑期常委读书班等形式，实现委员当年全员培训。</w:t>
            </w:r>
          </w:p>
        </w:tc>
        <w:tc>
          <w:tcPr>
            <w:tcW w:w="2473" w:type="dxa"/>
            <w:vAlign w:val="center"/>
          </w:tcPr>
          <w:p w:rsidR="0026455D" w:rsidRDefault="0026455D" w:rsidP="0029461A">
            <w:pPr>
              <w:jc w:val="center"/>
              <w:rPr>
                <w:rFonts w:ascii="仿宋_GB2312" w:eastAsia="仿宋_GB2312"/>
                <w:sz w:val="30"/>
                <w:szCs w:val="30"/>
              </w:rPr>
            </w:pPr>
            <w:r>
              <w:rPr>
                <w:rFonts w:ascii="仿宋_GB2312" w:eastAsia="仿宋_GB2312" w:hint="eastAsia"/>
                <w:sz w:val="30"/>
                <w:szCs w:val="30"/>
              </w:rPr>
              <w:t>专委会工作二室</w:t>
            </w:r>
          </w:p>
          <w:p w:rsidR="0026455D" w:rsidRPr="0028613A" w:rsidRDefault="0026455D" w:rsidP="0029461A">
            <w:pPr>
              <w:jc w:val="center"/>
              <w:rPr>
                <w:rFonts w:ascii="仿宋_GB2312" w:eastAsia="仿宋_GB2312"/>
                <w:sz w:val="30"/>
                <w:szCs w:val="30"/>
              </w:rPr>
            </w:pPr>
            <w:r>
              <w:rPr>
                <w:rFonts w:ascii="仿宋_GB2312" w:eastAsia="仿宋_GB2312" w:hint="eastAsia"/>
                <w:sz w:val="30"/>
                <w:szCs w:val="30"/>
              </w:rPr>
              <w:t>办公室</w:t>
            </w:r>
          </w:p>
        </w:tc>
        <w:tc>
          <w:tcPr>
            <w:tcW w:w="1622" w:type="dxa"/>
          </w:tcPr>
          <w:p w:rsidR="0026455D" w:rsidRPr="0028613A" w:rsidRDefault="0026455D" w:rsidP="0029461A">
            <w:pPr>
              <w:rPr>
                <w:rFonts w:ascii="仿宋_GB2312" w:eastAsia="仿宋_GB2312"/>
                <w:sz w:val="30"/>
                <w:szCs w:val="30"/>
              </w:rPr>
            </w:pPr>
          </w:p>
        </w:tc>
      </w:tr>
      <w:tr w:rsidR="0026455D" w:rsidRPr="0028613A" w:rsidTr="001709A1">
        <w:trPr>
          <w:jc w:val="center"/>
        </w:trPr>
        <w:tc>
          <w:tcPr>
            <w:tcW w:w="982" w:type="dxa"/>
            <w:vMerge/>
            <w:vAlign w:val="center"/>
          </w:tcPr>
          <w:p w:rsidR="0026455D" w:rsidRPr="0028613A" w:rsidRDefault="0026455D" w:rsidP="00B558EF">
            <w:pPr>
              <w:jc w:val="center"/>
              <w:rPr>
                <w:rFonts w:ascii="仿宋_GB2312" w:eastAsia="仿宋_GB2312"/>
                <w:sz w:val="30"/>
                <w:szCs w:val="30"/>
              </w:rPr>
            </w:pPr>
          </w:p>
        </w:tc>
        <w:tc>
          <w:tcPr>
            <w:tcW w:w="3571" w:type="dxa"/>
            <w:vMerge/>
            <w:vAlign w:val="center"/>
          </w:tcPr>
          <w:p w:rsidR="0026455D" w:rsidRPr="0028613A" w:rsidRDefault="0026455D" w:rsidP="009F4329">
            <w:pPr>
              <w:ind w:firstLineChars="200" w:firstLine="600"/>
              <w:jc w:val="center"/>
              <w:rPr>
                <w:rFonts w:ascii="仿宋_GB2312" w:eastAsia="仿宋_GB2312"/>
                <w:sz w:val="30"/>
                <w:szCs w:val="30"/>
              </w:rPr>
            </w:pPr>
          </w:p>
        </w:tc>
        <w:tc>
          <w:tcPr>
            <w:tcW w:w="5693" w:type="dxa"/>
            <w:vAlign w:val="center"/>
          </w:tcPr>
          <w:p w:rsidR="0026455D" w:rsidRPr="0026455D" w:rsidRDefault="0026455D" w:rsidP="0026455D">
            <w:pPr>
              <w:spacing w:line="440" w:lineRule="exact"/>
              <w:ind w:firstLineChars="200" w:firstLine="600"/>
              <w:rPr>
                <w:rFonts w:ascii="仿宋_GB2312" w:eastAsia="仿宋_GB2312"/>
                <w:sz w:val="30"/>
                <w:szCs w:val="30"/>
              </w:rPr>
            </w:pPr>
            <w:r w:rsidRPr="0026455D">
              <w:rPr>
                <w:rFonts w:ascii="仿宋_GB2312" w:eastAsia="仿宋_GB2312" w:hint="eastAsia"/>
                <w:sz w:val="30"/>
                <w:szCs w:val="30"/>
              </w:rPr>
              <w:t>在政协网站设立委员学习交流专栏，鼓励委员成立读书会等，促进委员在学习中履职、在履职中学习。</w:t>
            </w:r>
          </w:p>
        </w:tc>
        <w:tc>
          <w:tcPr>
            <w:tcW w:w="2473" w:type="dxa"/>
            <w:vAlign w:val="center"/>
          </w:tcPr>
          <w:p w:rsidR="00100295" w:rsidRDefault="00100295" w:rsidP="0026455D">
            <w:pPr>
              <w:jc w:val="center"/>
              <w:rPr>
                <w:rFonts w:ascii="仿宋_GB2312" w:eastAsia="仿宋_GB2312"/>
                <w:sz w:val="30"/>
                <w:szCs w:val="30"/>
              </w:rPr>
            </w:pPr>
            <w:r>
              <w:rPr>
                <w:rFonts w:ascii="仿宋_GB2312" w:eastAsia="仿宋_GB2312" w:hint="eastAsia"/>
                <w:sz w:val="30"/>
                <w:szCs w:val="30"/>
              </w:rPr>
              <w:t>办公室</w:t>
            </w:r>
          </w:p>
          <w:p w:rsidR="0026455D" w:rsidRPr="0028613A" w:rsidRDefault="0026455D" w:rsidP="00100295">
            <w:pPr>
              <w:jc w:val="center"/>
              <w:rPr>
                <w:rFonts w:ascii="仿宋_GB2312" w:eastAsia="仿宋_GB2312"/>
                <w:sz w:val="30"/>
                <w:szCs w:val="30"/>
              </w:rPr>
            </w:pPr>
            <w:r>
              <w:rPr>
                <w:rFonts w:ascii="仿宋_GB2312" w:eastAsia="仿宋_GB2312" w:hint="eastAsia"/>
                <w:sz w:val="30"/>
                <w:szCs w:val="30"/>
              </w:rPr>
              <w:t>专委会工作二室</w:t>
            </w:r>
          </w:p>
        </w:tc>
        <w:tc>
          <w:tcPr>
            <w:tcW w:w="1622" w:type="dxa"/>
          </w:tcPr>
          <w:p w:rsidR="0026455D" w:rsidRPr="0028613A" w:rsidRDefault="0026455D" w:rsidP="0029461A">
            <w:pPr>
              <w:rPr>
                <w:rFonts w:ascii="仿宋_GB2312" w:eastAsia="仿宋_GB2312"/>
                <w:sz w:val="30"/>
                <w:szCs w:val="30"/>
              </w:rPr>
            </w:pPr>
          </w:p>
        </w:tc>
      </w:tr>
    </w:tbl>
    <w:p w:rsidR="00486234" w:rsidRDefault="00486234"/>
    <w:tbl>
      <w:tblPr>
        <w:tblStyle w:val="a3"/>
        <w:tblW w:w="0" w:type="auto"/>
        <w:jc w:val="center"/>
        <w:tblInd w:w="-1867" w:type="dxa"/>
        <w:tblLook w:val="04A0"/>
      </w:tblPr>
      <w:tblGrid>
        <w:gridCol w:w="982"/>
        <w:gridCol w:w="3571"/>
        <w:gridCol w:w="5693"/>
        <w:gridCol w:w="2473"/>
        <w:gridCol w:w="1622"/>
      </w:tblGrid>
      <w:tr w:rsidR="001709A1" w:rsidRPr="00B710CC" w:rsidTr="001709A1">
        <w:trPr>
          <w:jc w:val="center"/>
        </w:trPr>
        <w:tc>
          <w:tcPr>
            <w:tcW w:w="982"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序号</w:t>
            </w:r>
          </w:p>
        </w:tc>
        <w:tc>
          <w:tcPr>
            <w:tcW w:w="3571"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任务名称</w:t>
            </w:r>
          </w:p>
        </w:tc>
        <w:tc>
          <w:tcPr>
            <w:tcW w:w="5693"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具体措施</w:t>
            </w:r>
          </w:p>
        </w:tc>
        <w:tc>
          <w:tcPr>
            <w:tcW w:w="2473" w:type="dxa"/>
            <w:vAlign w:val="center"/>
          </w:tcPr>
          <w:p w:rsidR="001709A1" w:rsidRPr="00B710CC" w:rsidRDefault="001709A1" w:rsidP="00991C8D">
            <w:pPr>
              <w:jc w:val="center"/>
              <w:rPr>
                <w:rFonts w:ascii="黑体" w:eastAsia="黑体" w:hAnsi="黑体"/>
                <w:sz w:val="30"/>
                <w:szCs w:val="30"/>
              </w:rPr>
            </w:pPr>
            <w:r>
              <w:rPr>
                <w:rFonts w:ascii="黑体" w:eastAsia="黑体" w:hAnsi="黑体" w:hint="eastAsia"/>
                <w:sz w:val="30"/>
                <w:szCs w:val="30"/>
              </w:rPr>
              <w:t>牵头或主</w:t>
            </w:r>
            <w:proofErr w:type="gramStart"/>
            <w:r>
              <w:rPr>
                <w:rFonts w:ascii="黑体" w:eastAsia="黑体" w:hAnsi="黑体" w:hint="eastAsia"/>
                <w:sz w:val="30"/>
                <w:szCs w:val="30"/>
              </w:rPr>
              <w:t>责部门</w:t>
            </w:r>
            <w:proofErr w:type="gramEnd"/>
          </w:p>
        </w:tc>
        <w:tc>
          <w:tcPr>
            <w:tcW w:w="1622" w:type="dxa"/>
            <w:vAlign w:val="center"/>
          </w:tcPr>
          <w:p w:rsidR="001709A1" w:rsidRPr="00B710CC" w:rsidRDefault="001709A1" w:rsidP="00991C8D">
            <w:pPr>
              <w:jc w:val="center"/>
              <w:rPr>
                <w:rFonts w:ascii="黑体" w:eastAsia="黑体" w:hAnsi="黑体"/>
                <w:sz w:val="30"/>
                <w:szCs w:val="30"/>
              </w:rPr>
            </w:pPr>
            <w:r>
              <w:rPr>
                <w:rFonts w:ascii="黑体" w:eastAsia="黑体" w:hAnsi="黑体" w:hint="eastAsia"/>
                <w:sz w:val="30"/>
                <w:szCs w:val="30"/>
              </w:rPr>
              <w:t>协办部门</w:t>
            </w:r>
          </w:p>
        </w:tc>
      </w:tr>
      <w:tr w:rsidR="00870A3E" w:rsidRPr="0028613A" w:rsidTr="00C518E6">
        <w:trPr>
          <w:jc w:val="center"/>
        </w:trPr>
        <w:tc>
          <w:tcPr>
            <w:tcW w:w="982" w:type="dxa"/>
            <w:vMerge w:val="restart"/>
            <w:vAlign w:val="center"/>
          </w:tcPr>
          <w:p w:rsidR="00870A3E" w:rsidRPr="006E7AC7" w:rsidRDefault="00870A3E" w:rsidP="0029461A">
            <w:pPr>
              <w:jc w:val="center"/>
              <w:rPr>
                <w:rFonts w:ascii="仿宋_GB2312" w:eastAsia="仿宋_GB2312"/>
                <w:b/>
                <w:sz w:val="30"/>
                <w:szCs w:val="30"/>
              </w:rPr>
            </w:pPr>
            <w:r w:rsidRPr="006E7AC7">
              <w:rPr>
                <w:rFonts w:ascii="仿宋_GB2312" w:eastAsia="仿宋_GB2312" w:hint="eastAsia"/>
                <w:b/>
                <w:sz w:val="30"/>
                <w:szCs w:val="30"/>
              </w:rPr>
              <w:t>2</w:t>
            </w:r>
          </w:p>
        </w:tc>
        <w:tc>
          <w:tcPr>
            <w:tcW w:w="3571" w:type="dxa"/>
            <w:vMerge w:val="restart"/>
            <w:vAlign w:val="center"/>
          </w:tcPr>
          <w:p w:rsidR="00870A3E" w:rsidRPr="006E7AC7" w:rsidRDefault="00870A3E" w:rsidP="006E7AC7">
            <w:pPr>
              <w:rPr>
                <w:rFonts w:ascii="仿宋_GB2312" w:eastAsia="仿宋_GB2312"/>
                <w:b/>
                <w:sz w:val="30"/>
                <w:szCs w:val="30"/>
              </w:rPr>
            </w:pPr>
            <w:r w:rsidRPr="006E7AC7">
              <w:rPr>
                <w:rFonts w:ascii="仿宋_GB2312" w:eastAsia="仿宋_GB2312" w:hint="eastAsia"/>
                <w:b/>
                <w:sz w:val="30"/>
                <w:szCs w:val="30"/>
              </w:rPr>
              <w:t>转变作风、求真务实，切实提高调查研究能力</w:t>
            </w:r>
          </w:p>
        </w:tc>
        <w:tc>
          <w:tcPr>
            <w:tcW w:w="5693" w:type="dxa"/>
          </w:tcPr>
          <w:p w:rsidR="00870A3E" w:rsidRPr="0028613A" w:rsidRDefault="00870A3E" w:rsidP="0029461A">
            <w:pPr>
              <w:spacing w:line="440" w:lineRule="exact"/>
              <w:ind w:firstLineChars="200" w:firstLine="600"/>
              <w:rPr>
                <w:rFonts w:ascii="仿宋_GB2312" w:eastAsia="仿宋_GB2312"/>
                <w:sz w:val="30"/>
                <w:szCs w:val="30"/>
              </w:rPr>
            </w:pPr>
            <w:r w:rsidRPr="00486234">
              <w:rPr>
                <w:rFonts w:ascii="仿宋_GB2312" w:eastAsia="仿宋_GB2312" w:hint="eastAsia"/>
                <w:sz w:val="30"/>
                <w:szCs w:val="30"/>
              </w:rPr>
              <w:t>依据年度协商工作计划同步制定调研计划，增强调研的计划性和协同性</w:t>
            </w:r>
            <w:r>
              <w:rPr>
                <w:rFonts w:ascii="仿宋_GB2312" w:eastAsia="仿宋_GB2312" w:hint="eastAsia"/>
                <w:sz w:val="30"/>
                <w:szCs w:val="30"/>
              </w:rPr>
              <w:t>。</w:t>
            </w:r>
          </w:p>
        </w:tc>
        <w:tc>
          <w:tcPr>
            <w:tcW w:w="2473" w:type="dxa"/>
            <w:vAlign w:val="center"/>
          </w:tcPr>
          <w:p w:rsidR="00870A3E" w:rsidRPr="0028613A" w:rsidRDefault="00870A3E" w:rsidP="0029461A">
            <w:pPr>
              <w:jc w:val="center"/>
              <w:rPr>
                <w:rFonts w:ascii="仿宋_GB2312" w:eastAsia="仿宋_GB2312"/>
                <w:sz w:val="30"/>
                <w:szCs w:val="30"/>
              </w:rPr>
            </w:pPr>
            <w:r>
              <w:rPr>
                <w:rFonts w:ascii="仿宋_GB2312" w:eastAsia="仿宋_GB2312" w:hint="eastAsia"/>
                <w:sz w:val="30"/>
                <w:szCs w:val="30"/>
              </w:rPr>
              <w:t>研究室</w:t>
            </w:r>
          </w:p>
        </w:tc>
        <w:tc>
          <w:tcPr>
            <w:tcW w:w="1622" w:type="dxa"/>
            <w:vAlign w:val="center"/>
          </w:tcPr>
          <w:p w:rsidR="00870A3E" w:rsidRPr="0028613A" w:rsidRDefault="00870A3E" w:rsidP="00C518E6">
            <w:pPr>
              <w:jc w:val="center"/>
              <w:rPr>
                <w:rFonts w:ascii="仿宋_GB2312" w:eastAsia="仿宋_GB2312"/>
                <w:sz w:val="30"/>
                <w:szCs w:val="30"/>
              </w:rPr>
            </w:pPr>
          </w:p>
        </w:tc>
      </w:tr>
      <w:tr w:rsidR="00870A3E" w:rsidRPr="0028613A" w:rsidTr="00C518E6">
        <w:trPr>
          <w:jc w:val="center"/>
        </w:trPr>
        <w:tc>
          <w:tcPr>
            <w:tcW w:w="982" w:type="dxa"/>
            <w:vMerge/>
            <w:vAlign w:val="center"/>
          </w:tcPr>
          <w:p w:rsidR="00870A3E" w:rsidRPr="0028613A" w:rsidRDefault="00870A3E" w:rsidP="0029461A">
            <w:pPr>
              <w:jc w:val="center"/>
              <w:rPr>
                <w:rFonts w:ascii="仿宋_GB2312" w:eastAsia="仿宋_GB2312"/>
                <w:sz w:val="30"/>
                <w:szCs w:val="30"/>
              </w:rPr>
            </w:pPr>
          </w:p>
        </w:tc>
        <w:tc>
          <w:tcPr>
            <w:tcW w:w="3571" w:type="dxa"/>
            <w:vMerge/>
            <w:vAlign w:val="center"/>
          </w:tcPr>
          <w:p w:rsidR="00870A3E" w:rsidRPr="0028613A" w:rsidRDefault="00870A3E" w:rsidP="0029461A">
            <w:pPr>
              <w:ind w:firstLineChars="200" w:firstLine="600"/>
              <w:jc w:val="center"/>
              <w:rPr>
                <w:rFonts w:ascii="仿宋_GB2312" w:eastAsia="仿宋_GB2312"/>
                <w:sz w:val="30"/>
                <w:szCs w:val="30"/>
              </w:rPr>
            </w:pPr>
          </w:p>
        </w:tc>
        <w:tc>
          <w:tcPr>
            <w:tcW w:w="5693" w:type="dxa"/>
          </w:tcPr>
          <w:p w:rsidR="00870A3E" w:rsidRPr="0028613A" w:rsidRDefault="00870A3E" w:rsidP="00DC444C">
            <w:pPr>
              <w:spacing w:line="440" w:lineRule="exact"/>
              <w:ind w:firstLineChars="200" w:firstLine="600"/>
              <w:rPr>
                <w:rFonts w:ascii="仿宋_GB2312" w:eastAsia="仿宋_GB2312"/>
                <w:sz w:val="30"/>
                <w:szCs w:val="30"/>
              </w:rPr>
            </w:pPr>
            <w:r w:rsidRPr="00486234">
              <w:rPr>
                <w:rFonts w:ascii="仿宋_GB2312" w:eastAsia="仿宋_GB2312" w:hint="eastAsia"/>
                <w:sz w:val="30"/>
                <w:szCs w:val="30"/>
              </w:rPr>
              <w:t>坚持协商议政建立在深入调查研究的基础之上，</w:t>
            </w:r>
            <w:r w:rsidR="00DC444C" w:rsidRPr="00DC444C">
              <w:rPr>
                <w:rFonts w:ascii="仿宋_GB2312" w:eastAsia="仿宋_GB2312" w:hint="eastAsia"/>
                <w:sz w:val="30"/>
                <w:szCs w:val="30"/>
              </w:rPr>
              <w:t>做到不调研不协商、先调研后协商、边调研边协商</w:t>
            </w:r>
            <w:r>
              <w:rPr>
                <w:rFonts w:ascii="仿宋_GB2312" w:eastAsia="仿宋_GB2312" w:hint="eastAsia"/>
                <w:sz w:val="30"/>
                <w:szCs w:val="30"/>
              </w:rPr>
              <w:t>。</w:t>
            </w:r>
          </w:p>
        </w:tc>
        <w:tc>
          <w:tcPr>
            <w:tcW w:w="2473" w:type="dxa"/>
            <w:vAlign w:val="center"/>
          </w:tcPr>
          <w:p w:rsidR="00870A3E" w:rsidRPr="0028613A" w:rsidRDefault="00870A3E" w:rsidP="0029461A">
            <w:pPr>
              <w:jc w:val="center"/>
              <w:rPr>
                <w:rFonts w:ascii="仿宋_GB2312" w:eastAsia="仿宋_GB2312"/>
                <w:sz w:val="30"/>
                <w:szCs w:val="30"/>
              </w:rPr>
            </w:pPr>
            <w:r>
              <w:rPr>
                <w:rFonts w:ascii="仿宋_GB2312" w:eastAsia="仿宋_GB2312" w:hint="eastAsia"/>
                <w:sz w:val="30"/>
                <w:szCs w:val="30"/>
              </w:rPr>
              <w:t>研究室</w:t>
            </w:r>
          </w:p>
        </w:tc>
        <w:tc>
          <w:tcPr>
            <w:tcW w:w="1622" w:type="dxa"/>
            <w:vAlign w:val="center"/>
          </w:tcPr>
          <w:p w:rsidR="00870A3E" w:rsidRPr="0028613A" w:rsidRDefault="00870A3E" w:rsidP="00C518E6">
            <w:pPr>
              <w:jc w:val="center"/>
              <w:rPr>
                <w:rFonts w:ascii="仿宋_GB2312" w:eastAsia="仿宋_GB2312"/>
                <w:sz w:val="30"/>
                <w:szCs w:val="30"/>
              </w:rPr>
            </w:pPr>
          </w:p>
        </w:tc>
      </w:tr>
      <w:tr w:rsidR="00870A3E" w:rsidRPr="0028613A" w:rsidTr="00C518E6">
        <w:trPr>
          <w:jc w:val="center"/>
        </w:trPr>
        <w:tc>
          <w:tcPr>
            <w:tcW w:w="982" w:type="dxa"/>
            <w:vMerge/>
            <w:vAlign w:val="center"/>
          </w:tcPr>
          <w:p w:rsidR="00870A3E" w:rsidRPr="0028613A" w:rsidRDefault="00870A3E" w:rsidP="0029461A">
            <w:pPr>
              <w:jc w:val="center"/>
              <w:rPr>
                <w:rFonts w:ascii="仿宋_GB2312" w:eastAsia="仿宋_GB2312"/>
                <w:sz w:val="30"/>
                <w:szCs w:val="30"/>
              </w:rPr>
            </w:pPr>
          </w:p>
        </w:tc>
        <w:tc>
          <w:tcPr>
            <w:tcW w:w="3571" w:type="dxa"/>
            <w:vMerge/>
            <w:vAlign w:val="center"/>
          </w:tcPr>
          <w:p w:rsidR="00870A3E" w:rsidRPr="0028613A" w:rsidRDefault="00870A3E" w:rsidP="0029461A">
            <w:pPr>
              <w:ind w:firstLineChars="200" w:firstLine="600"/>
              <w:jc w:val="center"/>
              <w:rPr>
                <w:rFonts w:ascii="仿宋_GB2312" w:eastAsia="仿宋_GB2312"/>
                <w:sz w:val="30"/>
                <w:szCs w:val="30"/>
              </w:rPr>
            </w:pPr>
          </w:p>
        </w:tc>
        <w:tc>
          <w:tcPr>
            <w:tcW w:w="5693" w:type="dxa"/>
          </w:tcPr>
          <w:p w:rsidR="00870A3E" w:rsidRPr="0028613A" w:rsidRDefault="00870A3E" w:rsidP="0029461A">
            <w:pPr>
              <w:spacing w:line="440" w:lineRule="exact"/>
              <w:ind w:firstLineChars="200" w:firstLine="600"/>
              <w:rPr>
                <w:rFonts w:ascii="仿宋_GB2312" w:eastAsia="仿宋_GB2312"/>
                <w:sz w:val="30"/>
                <w:szCs w:val="30"/>
              </w:rPr>
            </w:pPr>
            <w:r w:rsidRPr="00486234">
              <w:rPr>
                <w:rFonts w:ascii="仿宋_GB2312" w:eastAsia="仿宋_GB2312" w:hint="eastAsia"/>
                <w:sz w:val="30"/>
                <w:szCs w:val="30"/>
              </w:rPr>
              <w:t>创新调查研究工作方法，采取问卷调查、邀请基层代表座谈等方式，更直接了解群众的意见建议。</w:t>
            </w:r>
          </w:p>
        </w:tc>
        <w:tc>
          <w:tcPr>
            <w:tcW w:w="2473" w:type="dxa"/>
            <w:vAlign w:val="center"/>
          </w:tcPr>
          <w:p w:rsidR="00870A3E" w:rsidRPr="0028613A" w:rsidRDefault="00870A3E" w:rsidP="00C518E6">
            <w:pPr>
              <w:jc w:val="center"/>
              <w:rPr>
                <w:rFonts w:ascii="仿宋_GB2312" w:eastAsia="仿宋_GB2312"/>
                <w:sz w:val="30"/>
                <w:szCs w:val="30"/>
              </w:rPr>
            </w:pPr>
            <w:r>
              <w:rPr>
                <w:rFonts w:ascii="仿宋_GB2312" w:eastAsia="仿宋_GB2312" w:hint="eastAsia"/>
                <w:sz w:val="30"/>
                <w:szCs w:val="30"/>
              </w:rPr>
              <w:t>研究室</w:t>
            </w:r>
          </w:p>
        </w:tc>
        <w:tc>
          <w:tcPr>
            <w:tcW w:w="1622" w:type="dxa"/>
            <w:vAlign w:val="center"/>
          </w:tcPr>
          <w:p w:rsidR="00870A3E" w:rsidRPr="0028613A" w:rsidRDefault="00C518E6" w:rsidP="00C518E6">
            <w:pPr>
              <w:jc w:val="center"/>
              <w:rPr>
                <w:rFonts w:ascii="仿宋_GB2312" w:eastAsia="仿宋_GB2312"/>
                <w:sz w:val="30"/>
                <w:szCs w:val="30"/>
              </w:rPr>
            </w:pPr>
            <w:r>
              <w:rPr>
                <w:rFonts w:ascii="仿宋_GB2312" w:eastAsia="仿宋_GB2312" w:hint="eastAsia"/>
                <w:sz w:val="30"/>
                <w:szCs w:val="30"/>
              </w:rPr>
              <w:t>各专委会</w:t>
            </w:r>
          </w:p>
        </w:tc>
      </w:tr>
      <w:tr w:rsidR="00870A3E" w:rsidRPr="0028613A" w:rsidTr="00C518E6">
        <w:trPr>
          <w:jc w:val="center"/>
        </w:trPr>
        <w:tc>
          <w:tcPr>
            <w:tcW w:w="982" w:type="dxa"/>
            <w:vMerge/>
            <w:vAlign w:val="center"/>
          </w:tcPr>
          <w:p w:rsidR="00870A3E" w:rsidRPr="0028613A" w:rsidRDefault="00870A3E" w:rsidP="0029461A">
            <w:pPr>
              <w:jc w:val="center"/>
              <w:rPr>
                <w:rFonts w:ascii="仿宋_GB2312" w:eastAsia="仿宋_GB2312"/>
                <w:sz w:val="30"/>
                <w:szCs w:val="30"/>
              </w:rPr>
            </w:pPr>
          </w:p>
        </w:tc>
        <w:tc>
          <w:tcPr>
            <w:tcW w:w="3571" w:type="dxa"/>
            <w:vMerge/>
            <w:vAlign w:val="center"/>
          </w:tcPr>
          <w:p w:rsidR="00870A3E" w:rsidRPr="0028613A" w:rsidRDefault="00870A3E" w:rsidP="0029461A">
            <w:pPr>
              <w:ind w:firstLineChars="200" w:firstLine="600"/>
              <w:jc w:val="center"/>
              <w:rPr>
                <w:rFonts w:ascii="仿宋_GB2312" w:eastAsia="仿宋_GB2312"/>
                <w:sz w:val="30"/>
                <w:szCs w:val="30"/>
              </w:rPr>
            </w:pPr>
          </w:p>
        </w:tc>
        <w:tc>
          <w:tcPr>
            <w:tcW w:w="5693" w:type="dxa"/>
          </w:tcPr>
          <w:p w:rsidR="00870A3E" w:rsidRPr="0028613A" w:rsidRDefault="00870A3E" w:rsidP="0029461A">
            <w:pPr>
              <w:spacing w:line="440" w:lineRule="exact"/>
              <w:ind w:firstLineChars="200" w:firstLine="600"/>
              <w:rPr>
                <w:rFonts w:ascii="仿宋_GB2312" w:eastAsia="仿宋_GB2312"/>
                <w:sz w:val="30"/>
                <w:szCs w:val="30"/>
              </w:rPr>
            </w:pPr>
            <w:r w:rsidRPr="00486234">
              <w:rPr>
                <w:rFonts w:ascii="仿宋_GB2312" w:eastAsia="仿宋_GB2312" w:hint="eastAsia"/>
                <w:sz w:val="30"/>
                <w:szCs w:val="30"/>
              </w:rPr>
              <w:t>引导委员把调查研究作为发表意见、提出提案、反映社情民意信息等履职的基础环节，努力把矛盾问题搞清搞透，把意见</w:t>
            </w:r>
            <w:proofErr w:type="gramStart"/>
            <w:r w:rsidRPr="00486234">
              <w:rPr>
                <w:rFonts w:ascii="仿宋_GB2312" w:eastAsia="仿宋_GB2312" w:hint="eastAsia"/>
                <w:sz w:val="30"/>
                <w:szCs w:val="30"/>
              </w:rPr>
              <w:t>建议提准提</w:t>
            </w:r>
            <w:proofErr w:type="gramEnd"/>
            <w:r w:rsidRPr="00486234">
              <w:rPr>
                <w:rFonts w:ascii="仿宋_GB2312" w:eastAsia="仿宋_GB2312" w:hint="eastAsia"/>
                <w:sz w:val="30"/>
                <w:szCs w:val="30"/>
              </w:rPr>
              <w:t>实。</w:t>
            </w:r>
          </w:p>
        </w:tc>
        <w:tc>
          <w:tcPr>
            <w:tcW w:w="2473" w:type="dxa"/>
            <w:vAlign w:val="center"/>
          </w:tcPr>
          <w:p w:rsidR="00870A3E" w:rsidRPr="0028613A" w:rsidRDefault="00870A3E" w:rsidP="00C518E6">
            <w:pPr>
              <w:jc w:val="center"/>
              <w:rPr>
                <w:rFonts w:ascii="仿宋_GB2312" w:eastAsia="仿宋_GB2312"/>
                <w:sz w:val="30"/>
                <w:szCs w:val="30"/>
              </w:rPr>
            </w:pPr>
            <w:r>
              <w:rPr>
                <w:rFonts w:ascii="仿宋_GB2312" w:eastAsia="仿宋_GB2312" w:hint="eastAsia"/>
                <w:sz w:val="30"/>
                <w:szCs w:val="30"/>
              </w:rPr>
              <w:t>研究室</w:t>
            </w:r>
          </w:p>
        </w:tc>
        <w:tc>
          <w:tcPr>
            <w:tcW w:w="1622" w:type="dxa"/>
            <w:vAlign w:val="center"/>
          </w:tcPr>
          <w:p w:rsidR="00870A3E" w:rsidRPr="0028613A" w:rsidRDefault="00E02537" w:rsidP="00C518E6">
            <w:pPr>
              <w:jc w:val="center"/>
              <w:rPr>
                <w:rFonts w:ascii="仿宋_GB2312" w:eastAsia="仿宋_GB2312"/>
                <w:sz w:val="30"/>
                <w:szCs w:val="30"/>
              </w:rPr>
            </w:pPr>
            <w:r>
              <w:rPr>
                <w:rFonts w:ascii="仿宋_GB2312" w:eastAsia="仿宋_GB2312" w:hint="eastAsia"/>
                <w:sz w:val="30"/>
                <w:szCs w:val="30"/>
              </w:rPr>
              <w:t>各专委会</w:t>
            </w:r>
          </w:p>
        </w:tc>
      </w:tr>
      <w:tr w:rsidR="00870A3E" w:rsidRPr="0028613A" w:rsidTr="00C518E6">
        <w:trPr>
          <w:jc w:val="center"/>
        </w:trPr>
        <w:tc>
          <w:tcPr>
            <w:tcW w:w="982" w:type="dxa"/>
            <w:vMerge/>
            <w:vAlign w:val="center"/>
          </w:tcPr>
          <w:p w:rsidR="00870A3E" w:rsidRPr="0028613A" w:rsidRDefault="00870A3E" w:rsidP="0029461A">
            <w:pPr>
              <w:jc w:val="center"/>
              <w:rPr>
                <w:rFonts w:ascii="仿宋_GB2312" w:eastAsia="仿宋_GB2312"/>
                <w:sz w:val="30"/>
                <w:szCs w:val="30"/>
              </w:rPr>
            </w:pPr>
          </w:p>
        </w:tc>
        <w:tc>
          <w:tcPr>
            <w:tcW w:w="3571" w:type="dxa"/>
            <w:vMerge/>
            <w:vAlign w:val="center"/>
          </w:tcPr>
          <w:p w:rsidR="00870A3E" w:rsidRPr="0028613A" w:rsidRDefault="00870A3E" w:rsidP="0029461A">
            <w:pPr>
              <w:ind w:firstLineChars="200" w:firstLine="600"/>
              <w:jc w:val="center"/>
              <w:rPr>
                <w:rFonts w:ascii="仿宋_GB2312" w:eastAsia="仿宋_GB2312"/>
                <w:sz w:val="30"/>
                <w:szCs w:val="30"/>
              </w:rPr>
            </w:pPr>
          </w:p>
        </w:tc>
        <w:tc>
          <w:tcPr>
            <w:tcW w:w="5693" w:type="dxa"/>
          </w:tcPr>
          <w:p w:rsidR="00870A3E" w:rsidRPr="0028613A" w:rsidRDefault="00870A3E" w:rsidP="0029461A">
            <w:pPr>
              <w:spacing w:line="440" w:lineRule="exact"/>
              <w:ind w:firstLineChars="200" w:firstLine="600"/>
              <w:rPr>
                <w:rFonts w:ascii="仿宋_GB2312" w:eastAsia="仿宋_GB2312"/>
                <w:sz w:val="30"/>
                <w:szCs w:val="30"/>
              </w:rPr>
            </w:pPr>
            <w:r w:rsidRPr="00486234">
              <w:rPr>
                <w:rFonts w:ascii="仿宋_GB2312" w:eastAsia="仿宋_GB2312" w:hint="eastAsia"/>
                <w:sz w:val="30"/>
                <w:szCs w:val="30"/>
              </w:rPr>
              <w:t>加强知情明政工作，就城市副中心建设的重要问题、政协协商的重点议题和人民群众最关心最直接最现实的利益问题等编印相关资料、开展视察考察、组织座谈研讨，厚植履职建言基础。</w:t>
            </w:r>
          </w:p>
        </w:tc>
        <w:tc>
          <w:tcPr>
            <w:tcW w:w="2473" w:type="dxa"/>
            <w:vAlign w:val="center"/>
          </w:tcPr>
          <w:p w:rsidR="00870A3E" w:rsidRPr="0028613A" w:rsidRDefault="00870A3E" w:rsidP="00C518E6">
            <w:pPr>
              <w:jc w:val="center"/>
              <w:rPr>
                <w:rFonts w:ascii="仿宋_GB2312" w:eastAsia="仿宋_GB2312"/>
                <w:sz w:val="30"/>
                <w:szCs w:val="30"/>
              </w:rPr>
            </w:pPr>
            <w:r>
              <w:rPr>
                <w:rFonts w:ascii="仿宋_GB2312" w:eastAsia="仿宋_GB2312" w:hint="eastAsia"/>
                <w:sz w:val="30"/>
                <w:szCs w:val="30"/>
              </w:rPr>
              <w:t>研究室</w:t>
            </w:r>
          </w:p>
        </w:tc>
        <w:tc>
          <w:tcPr>
            <w:tcW w:w="1622" w:type="dxa"/>
            <w:vAlign w:val="center"/>
          </w:tcPr>
          <w:p w:rsidR="00870A3E" w:rsidRPr="0028613A" w:rsidRDefault="00E02537" w:rsidP="00C518E6">
            <w:pPr>
              <w:jc w:val="center"/>
              <w:rPr>
                <w:rFonts w:ascii="仿宋_GB2312" w:eastAsia="仿宋_GB2312"/>
                <w:sz w:val="30"/>
                <w:szCs w:val="30"/>
              </w:rPr>
            </w:pPr>
            <w:r>
              <w:rPr>
                <w:rFonts w:ascii="仿宋_GB2312" w:eastAsia="仿宋_GB2312" w:hint="eastAsia"/>
                <w:sz w:val="30"/>
                <w:szCs w:val="30"/>
              </w:rPr>
              <w:t>各专委会</w:t>
            </w:r>
          </w:p>
        </w:tc>
      </w:tr>
    </w:tbl>
    <w:p w:rsidR="00870A3E" w:rsidRDefault="00870A3E"/>
    <w:p w:rsidR="00870A3E" w:rsidRDefault="00870A3E"/>
    <w:tbl>
      <w:tblPr>
        <w:tblStyle w:val="a3"/>
        <w:tblW w:w="0" w:type="auto"/>
        <w:jc w:val="center"/>
        <w:tblInd w:w="-1867" w:type="dxa"/>
        <w:tblLook w:val="04A0"/>
      </w:tblPr>
      <w:tblGrid>
        <w:gridCol w:w="982"/>
        <w:gridCol w:w="3571"/>
        <w:gridCol w:w="5693"/>
        <w:gridCol w:w="2473"/>
        <w:gridCol w:w="1622"/>
      </w:tblGrid>
      <w:tr w:rsidR="001709A1" w:rsidRPr="00B710CC" w:rsidTr="001709A1">
        <w:trPr>
          <w:jc w:val="center"/>
        </w:trPr>
        <w:tc>
          <w:tcPr>
            <w:tcW w:w="982"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序号</w:t>
            </w:r>
          </w:p>
        </w:tc>
        <w:tc>
          <w:tcPr>
            <w:tcW w:w="3571"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任务名称</w:t>
            </w:r>
          </w:p>
        </w:tc>
        <w:tc>
          <w:tcPr>
            <w:tcW w:w="5693"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具体措施</w:t>
            </w:r>
          </w:p>
        </w:tc>
        <w:tc>
          <w:tcPr>
            <w:tcW w:w="2473" w:type="dxa"/>
            <w:vAlign w:val="center"/>
          </w:tcPr>
          <w:p w:rsidR="001709A1" w:rsidRPr="00B710CC" w:rsidRDefault="001709A1" w:rsidP="00991C8D">
            <w:pPr>
              <w:jc w:val="center"/>
              <w:rPr>
                <w:rFonts w:ascii="黑体" w:eastAsia="黑体" w:hAnsi="黑体"/>
                <w:sz w:val="30"/>
                <w:szCs w:val="30"/>
              </w:rPr>
            </w:pPr>
            <w:r>
              <w:rPr>
                <w:rFonts w:ascii="黑体" w:eastAsia="黑体" w:hAnsi="黑体" w:hint="eastAsia"/>
                <w:sz w:val="30"/>
                <w:szCs w:val="30"/>
              </w:rPr>
              <w:t>牵头或主</w:t>
            </w:r>
            <w:proofErr w:type="gramStart"/>
            <w:r>
              <w:rPr>
                <w:rFonts w:ascii="黑体" w:eastAsia="黑体" w:hAnsi="黑体" w:hint="eastAsia"/>
                <w:sz w:val="30"/>
                <w:szCs w:val="30"/>
              </w:rPr>
              <w:t>责部门</w:t>
            </w:r>
            <w:proofErr w:type="gramEnd"/>
          </w:p>
        </w:tc>
        <w:tc>
          <w:tcPr>
            <w:tcW w:w="1622" w:type="dxa"/>
            <w:vAlign w:val="center"/>
          </w:tcPr>
          <w:p w:rsidR="001709A1" w:rsidRPr="00B710CC" w:rsidRDefault="001709A1" w:rsidP="00991C8D">
            <w:pPr>
              <w:jc w:val="center"/>
              <w:rPr>
                <w:rFonts w:ascii="黑体" w:eastAsia="黑体" w:hAnsi="黑体"/>
                <w:sz w:val="30"/>
                <w:szCs w:val="30"/>
              </w:rPr>
            </w:pPr>
            <w:r>
              <w:rPr>
                <w:rFonts w:ascii="黑体" w:eastAsia="黑体" w:hAnsi="黑体" w:hint="eastAsia"/>
                <w:sz w:val="30"/>
                <w:szCs w:val="30"/>
              </w:rPr>
              <w:t>协办部门</w:t>
            </w:r>
          </w:p>
        </w:tc>
      </w:tr>
      <w:tr w:rsidR="00ED0EDC" w:rsidRPr="0028613A" w:rsidTr="00C01501">
        <w:trPr>
          <w:jc w:val="center"/>
        </w:trPr>
        <w:tc>
          <w:tcPr>
            <w:tcW w:w="982" w:type="dxa"/>
            <w:vMerge w:val="restart"/>
            <w:vAlign w:val="center"/>
          </w:tcPr>
          <w:p w:rsidR="00ED0EDC" w:rsidRPr="006E7AC7" w:rsidRDefault="00ED0EDC" w:rsidP="0029461A">
            <w:pPr>
              <w:jc w:val="center"/>
              <w:rPr>
                <w:rFonts w:ascii="仿宋_GB2312" w:eastAsia="仿宋_GB2312"/>
                <w:b/>
                <w:sz w:val="30"/>
                <w:szCs w:val="30"/>
              </w:rPr>
            </w:pPr>
            <w:r w:rsidRPr="006E7AC7">
              <w:rPr>
                <w:rFonts w:ascii="仿宋_GB2312" w:eastAsia="仿宋_GB2312" w:hint="eastAsia"/>
                <w:b/>
                <w:sz w:val="30"/>
                <w:szCs w:val="30"/>
              </w:rPr>
              <w:t>3</w:t>
            </w:r>
          </w:p>
        </w:tc>
        <w:tc>
          <w:tcPr>
            <w:tcW w:w="3571" w:type="dxa"/>
            <w:vMerge w:val="restart"/>
            <w:vAlign w:val="center"/>
          </w:tcPr>
          <w:p w:rsidR="00ED0EDC" w:rsidRPr="006E7AC7" w:rsidRDefault="00ED0EDC" w:rsidP="006E7AC7">
            <w:pPr>
              <w:rPr>
                <w:rFonts w:ascii="仿宋_GB2312" w:eastAsia="仿宋_GB2312"/>
                <w:b/>
                <w:sz w:val="30"/>
                <w:szCs w:val="30"/>
              </w:rPr>
            </w:pPr>
            <w:r w:rsidRPr="006E7AC7">
              <w:rPr>
                <w:rFonts w:ascii="仿宋_GB2312" w:eastAsia="仿宋_GB2312" w:hint="eastAsia"/>
                <w:b/>
                <w:sz w:val="30"/>
                <w:szCs w:val="30"/>
              </w:rPr>
              <w:t>拓宽渠道、创新方式，切实提高联系群众能力</w:t>
            </w:r>
          </w:p>
        </w:tc>
        <w:tc>
          <w:tcPr>
            <w:tcW w:w="5693" w:type="dxa"/>
            <w:vAlign w:val="center"/>
          </w:tcPr>
          <w:p w:rsidR="00ED0EDC" w:rsidRPr="0028613A" w:rsidRDefault="00ED0EDC" w:rsidP="00E41AD9">
            <w:pPr>
              <w:spacing w:line="440" w:lineRule="exact"/>
              <w:ind w:firstLineChars="200" w:firstLine="600"/>
              <w:rPr>
                <w:rFonts w:ascii="仿宋_GB2312" w:eastAsia="仿宋_GB2312"/>
                <w:sz w:val="30"/>
                <w:szCs w:val="30"/>
              </w:rPr>
            </w:pPr>
            <w:r w:rsidRPr="00870A3E">
              <w:rPr>
                <w:rFonts w:ascii="仿宋_GB2312" w:eastAsia="仿宋_GB2312" w:hint="eastAsia"/>
                <w:sz w:val="30"/>
                <w:szCs w:val="30"/>
              </w:rPr>
              <w:t>深入开展“助推”主题实践活动。</w:t>
            </w:r>
          </w:p>
        </w:tc>
        <w:tc>
          <w:tcPr>
            <w:tcW w:w="2473" w:type="dxa"/>
            <w:vAlign w:val="center"/>
          </w:tcPr>
          <w:p w:rsidR="00ED0EDC" w:rsidRPr="0028613A" w:rsidRDefault="00C01501" w:rsidP="0029461A">
            <w:pPr>
              <w:jc w:val="center"/>
              <w:rPr>
                <w:rFonts w:ascii="仿宋_GB2312" w:eastAsia="仿宋_GB2312"/>
                <w:sz w:val="30"/>
                <w:szCs w:val="30"/>
              </w:rPr>
            </w:pPr>
            <w:r>
              <w:rPr>
                <w:rFonts w:ascii="仿宋_GB2312" w:eastAsia="仿宋_GB2312" w:hint="eastAsia"/>
                <w:sz w:val="30"/>
                <w:szCs w:val="30"/>
              </w:rPr>
              <w:t>办公室</w:t>
            </w:r>
          </w:p>
        </w:tc>
        <w:tc>
          <w:tcPr>
            <w:tcW w:w="1622" w:type="dxa"/>
            <w:vAlign w:val="center"/>
          </w:tcPr>
          <w:p w:rsidR="00ED0EDC" w:rsidRDefault="00C01501" w:rsidP="00C01501">
            <w:pPr>
              <w:jc w:val="center"/>
              <w:rPr>
                <w:rFonts w:ascii="仿宋_GB2312" w:eastAsia="仿宋_GB2312"/>
                <w:sz w:val="30"/>
                <w:szCs w:val="30"/>
              </w:rPr>
            </w:pPr>
            <w:r>
              <w:rPr>
                <w:rFonts w:ascii="仿宋_GB2312" w:eastAsia="仿宋_GB2312" w:hint="eastAsia"/>
                <w:sz w:val="30"/>
                <w:szCs w:val="30"/>
              </w:rPr>
              <w:t>各专委会</w:t>
            </w:r>
          </w:p>
          <w:p w:rsidR="00C01501" w:rsidRPr="0028613A" w:rsidRDefault="00C01501" w:rsidP="00C01501">
            <w:pPr>
              <w:jc w:val="center"/>
              <w:rPr>
                <w:rFonts w:ascii="仿宋_GB2312" w:eastAsia="仿宋_GB2312"/>
                <w:sz w:val="30"/>
                <w:szCs w:val="30"/>
              </w:rPr>
            </w:pPr>
            <w:r>
              <w:rPr>
                <w:rFonts w:ascii="仿宋_GB2312" w:eastAsia="仿宋_GB2312" w:hint="eastAsia"/>
                <w:sz w:val="30"/>
                <w:szCs w:val="30"/>
              </w:rPr>
              <w:t>研究室</w:t>
            </w:r>
          </w:p>
        </w:tc>
      </w:tr>
      <w:tr w:rsidR="00ED0EDC" w:rsidRPr="0028613A" w:rsidTr="001709A1">
        <w:trPr>
          <w:jc w:val="center"/>
        </w:trPr>
        <w:tc>
          <w:tcPr>
            <w:tcW w:w="982" w:type="dxa"/>
            <w:vMerge/>
            <w:vAlign w:val="center"/>
          </w:tcPr>
          <w:p w:rsidR="00ED0EDC" w:rsidRPr="0028613A" w:rsidRDefault="00ED0EDC" w:rsidP="0029461A">
            <w:pPr>
              <w:jc w:val="center"/>
              <w:rPr>
                <w:rFonts w:ascii="仿宋_GB2312" w:eastAsia="仿宋_GB2312"/>
                <w:sz w:val="30"/>
                <w:szCs w:val="30"/>
              </w:rPr>
            </w:pPr>
          </w:p>
        </w:tc>
        <w:tc>
          <w:tcPr>
            <w:tcW w:w="3571" w:type="dxa"/>
            <w:vMerge/>
            <w:vAlign w:val="center"/>
          </w:tcPr>
          <w:p w:rsidR="00ED0EDC" w:rsidRPr="0028613A" w:rsidRDefault="00ED0EDC" w:rsidP="0029461A">
            <w:pPr>
              <w:ind w:firstLineChars="200" w:firstLine="600"/>
              <w:jc w:val="center"/>
              <w:rPr>
                <w:rFonts w:ascii="仿宋_GB2312" w:eastAsia="仿宋_GB2312"/>
                <w:sz w:val="30"/>
                <w:szCs w:val="30"/>
              </w:rPr>
            </w:pPr>
          </w:p>
        </w:tc>
        <w:tc>
          <w:tcPr>
            <w:tcW w:w="5693" w:type="dxa"/>
            <w:vAlign w:val="center"/>
          </w:tcPr>
          <w:p w:rsidR="00ED0EDC" w:rsidRPr="0028613A" w:rsidRDefault="00ED0EDC" w:rsidP="00E41AD9">
            <w:pPr>
              <w:spacing w:line="440" w:lineRule="exact"/>
              <w:ind w:firstLineChars="200" w:firstLine="600"/>
              <w:rPr>
                <w:rFonts w:ascii="仿宋_GB2312" w:eastAsia="仿宋_GB2312"/>
                <w:sz w:val="30"/>
                <w:szCs w:val="30"/>
              </w:rPr>
            </w:pPr>
            <w:r w:rsidRPr="00870A3E">
              <w:rPr>
                <w:rFonts w:ascii="仿宋_GB2312" w:eastAsia="仿宋_GB2312" w:hint="eastAsia"/>
                <w:sz w:val="30"/>
                <w:szCs w:val="30"/>
              </w:rPr>
              <w:t>鼓励委员积极参加社区组织开展的社区议事协商活动，面对面听取基层群众意见建议。</w:t>
            </w:r>
          </w:p>
        </w:tc>
        <w:tc>
          <w:tcPr>
            <w:tcW w:w="2473" w:type="dxa"/>
            <w:vAlign w:val="center"/>
          </w:tcPr>
          <w:p w:rsidR="00ED0EDC" w:rsidRPr="0028613A" w:rsidRDefault="00ED0EDC" w:rsidP="0029461A">
            <w:pPr>
              <w:jc w:val="center"/>
              <w:rPr>
                <w:rFonts w:ascii="仿宋_GB2312" w:eastAsia="仿宋_GB2312"/>
                <w:sz w:val="30"/>
                <w:szCs w:val="30"/>
              </w:rPr>
            </w:pPr>
            <w:proofErr w:type="gramStart"/>
            <w:r>
              <w:rPr>
                <w:rFonts w:ascii="仿宋_GB2312" w:eastAsia="仿宋_GB2312" w:hint="eastAsia"/>
                <w:sz w:val="30"/>
                <w:szCs w:val="30"/>
              </w:rPr>
              <w:t>各委室</w:t>
            </w:r>
            <w:proofErr w:type="gramEnd"/>
          </w:p>
        </w:tc>
        <w:tc>
          <w:tcPr>
            <w:tcW w:w="1622" w:type="dxa"/>
          </w:tcPr>
          <w:p w:rsidR="00ED0EDC" w:rsidRPr="0028613A" w:rsidRDefault="00ED0EDC" w:rsidP="0029461A">
            <w:pPr>
              <w:rPr>
                <w:rFonts w:ascii="仿宋_GB2312" w:eastAsia="仿宋_GB2312"/>
                <w:sz w:val="30"/>
                <w:szCs w:val="30"/>
              </w:rPr>
            </w:pPr>
          </w:p>
        </w:tc>
      </w:tr>
      <w:tr w:rsidR="00ED0EDC" w:rsidRPr="0028613A" w:rsidTr="001709A1">
        <w:trPr>
          <w:trHeight w:val="2401"/>
          <w:jc w:val="center"/>
        </w:trPr>
        <w:tc>
          <w:tcPr>
            <w:tcW w:w="982" w:type="dxa"/>
            <w:vMerge/>
            <w:vAlign w:val="center"/>
          </w:tcPr>
          <w:p w:rsidR="00ED0EDC" w:rsidRPr="0028613A" w:rsidRDefault="00ED0EDC" w:rsidP="0029461A">
            <w:pPr>
              <w:jc w:val="center"/>
              <w:rPr>
                <w:rFonts w:ascii="仿宋_GB2312" w:eastAsia="仿宋_GB2312"/>
                <w:sz w:val="30"/>
                <w:szCs w:val="30"/>
              </w:rPr>
            </w:pPr>
          </w:p>
        </w:tc>
        <w:tc>
          <w:tcPr>
            <w:tcW w:w="3571" w:type="dxa"/>
            <w:vMerge/>
            <w:vAlign w:val="center"/>
          </w:tcPr>
          <w:p w:rsidR="00ED0EDC" w:rsidRPr="0028613A" w:rsidRDefault="00ED0EDC" w:rsidP="0029461A">
            <w:pPr>
              <w:ind w:firstLineChars="200" w:firstLine="600"/>
              <w:jc w:val="center"/>
              <w:rPr>
                <w:rFonts w:ascii="仿宋_GB2312" w:eastAsia="仿宋_GB2312"/>
                <w:sz w:val="30"/>
                <w:szCs w:val="30"/>
              </w:rPr>
            </w:pPr>
          </w:p>
        </w:tc>
        <w:tc>
          <w:tcPr>
            <w:tcW w:w="5693" w:type="dxa"/>
            <w:vAlign w:val="center"/>
          </w:tcPr>
          <w:p w:rsidR="00ED0EDC" w:rsidRPr="0028613A" w:rsidRDefault="00ED0EDC" w:rsidP="00E41AD9">
            <w:pPr>
              <w:spacing w:line="440" w:lineRule="exact"/>
              <w:ind w:firstLineChars="200" w:firstLine="600"/>
              <w:rPr>
                <w:rFonts w:ascii="仿宋_GB2312" w:eastAsia="仿宋_GB2312"/>
                <w:sz w:val="30"/>
                <w:szCs w:val="30"/>
              </w:rPr>
            </w:pPr>
            <w:r w:rsidRPr="00870A3E">
              <w:rPr>
                <w:rFonts w:ascii="仿宋_GB2312" w:eastAsia="仿宋_GB2312" w:hint="eastAsia"/>
                <w:sz w:val="30"/>
                <w:szCs w:val="30"/>
              </w:rPr>
              <w:t>不断拓宽联系群众的渠道，持续开展面向社会征集提案线索活动，推动</w:t>
            </w:r>
            <w:proofErr w:type="gramStart"/>
            <w:r w:rsidRPr="00870A3E">
              <w:rPr>
                <w:rFonts w:ascii="仿宋_GB2312" w:eastAsia="仿宋_GB2312" w:hint="eastAsia"/>
                <w:sz w:val="30"/>
                <w:szCs w:val="30"/>
              </w:rPr>
              <w:t>更多委员</w:t>
            </w:r>
            <w:proofErr w:type="gramEnd"/>
            <w:r w:rsidRPr="00870A3E">
              <w:rPr>
                <w:rFonts w:ascii="仿宋_GB2312" w:eastAsia="仿宋_GB2312" w:hint="eastAsia"/>
                <w:sz w:val="30"/>
                <w:szCs w:val="30"/>
              </w:rPr>
              <w:t>围绕民生议题和群众关切主动与各界群众交流互动，努力让人民群众感到政协离自己很近、委员就在身边。</w:t>
            </w:r>
          </w:p>
        </w:tc>
        <w:tc>
          <w:tcPr>
            <w:tcW w:w="2473" w:type="dxa"/>
            <w:vAlign w:val="center"/>
          </w:tcPr>
          <w:p w:rsidR="00ED0EDC" w:rsidRPr="0028613A" w:rsidRDefault="00ED0EDC" w:rsidP="00E02537">
            <w:pPr>
              <w:jc w:val="center"/>
              <w:rPr>
                <w:rFonts w:ascii="仿宋_GB2312" w:eastAsia="仿宋_GB2312"/>
                <w:sz w:val="30"/>
                <w:szCs w:val="30"/>
              </w:rPr>
            </w:pPr>
            <w:r>
              <w:rPr>
                <w:rFonts w:ascii="仿宋_GB2312" w:eastAsia="仿宋_GB2312" w:hint="eastAsia"/>
                <w:sz w:val="30"/>
                <w:szCs w:val="30"/>
              </w:rPr>
              <w:t>专委会工作一室</w:t>
            </w:r>
          </w:p>
        </w:tc>
        <w:tc>
          <w:tcPr>
            <w:tcW w:w="1622" w:type="dxa"/>
          </w:tcPr>
          <w:p w:rsidR="00ED0EDC" w:rsidRPr="0028613A" w:rsidRDefault="00ED0EDC" w:rsidP="0029461A">
            <w:pPr>
              <w:rPr>
                <w:rFonts w:ascii="仿宋_GB2312" w:eastAsia="仿宋_GB2312"/>
                <w:sz w:val="30"/>
                <w:szCs w:val="30"/>
              </w:rPr>
            </w:pPr>
          </w:p>
        </w:tc>
      </w:tr>
      <w:tr w:rsidR="00ED0EDC" w:rsidRPr="0028613A" w:rsidTr="001709A1">
        <w:trPr>
          <w:jc w:val="center"/>
        </w:trPr>
        <w:tc>
          <w:tcPr>
            <w:tcW w:w="982" w:type="dxa"/>
            <w:vMerge/>
            <w:vAlign w:val="center"/>
          </w:tcPr>
          <w:p w:rsidR="00ED0EDC" w:rsidRPr="0028613A" w:rsidRDefault="00ED0EDC" w:rsidP="0029461A">
            <w:pPr>
              <w:jc w:val="center"/>
              <w:rPr>
                <w:rFonts w:ascii="仿宋_GB2312" w:eastAsia="仿宋_GB2312"/>
                <w:sz w:val="30"/>
                <w:szCs w:val="30"/>
              </w:rPr>
            </w:pPr>
          </w:p>
        </w:tc>
        <w:tc>
          <w:tcPr>
            <w:tcW w:w="3571" w:type="dxa"/>
            <w:vMerge/>
            <w:vAlign w:val="center"/>
          </w:tcPr>
          <w:p w:rsidR="00ED0EDC" w:rsidRPr="0028613A" w:rsidRDefault="00ED0EDC" w:rsidP="0029461A">
            <w:pPr>
              <w:ind w:firstLineChars="200" w:firstLine="600"/>
              <w:jc w:val="center"/>
              <w:rPr>
                <w:rFonts w:ascii="仿宋_GB2312" w:eastAsia="仿宋_GB2312"/>
                <w:sz w:val="30"/>
                <w:szCs w:val="30"/>
              </w:rPr>
            </w:pPr>
          </w:p>
        </w:tc>
        <w:tc>
          <w:tcPr>
            <w:tcW w:w="5693" w:type="dxa"/>
            <w:vAlign w:val="center"/>
          </w:tcPr>
          <w:p w:rsidR="00ED0EDC" w:rsidRPr="0028613A" w:rsidRDefault="00ED0EDC" w:rsidP="00E41AD9">
            <w:pPr>
              <w:spacing w:line="440" w:lineRule="exact"/>
              <w:ind w:firstLineChars="200" w:firstLine="600"/>
              <w:rPr>
                <w:rFonts w:ascii="仿宋_GB2312" w:eastAsia="仿宋_GB2312"/>
                <w:sz w:val="30"/>
                <w:szCs w:val="30"/>
              </w:rPr>
            </w:pPr>
            <w:r w:rsidRPr="00870A3E">
              <w:rPr>
                <w:rFonts w:ascii="仿宋_GB2312" w:eastAsia="仿宋_GB2312" w:hint="eastAsia"/>
                <w:sz w:val="30"/>
                <w:szCs w:val="30"/>
              </w:rPr>
              <w:t>发挥政协优势，持续组织开展下基层义务诊疗等活动</w:t>
            </w:r>
            <w:r>
              <w:rPr>
                <w:rFonts w:ascii="仿宋_GB2312" w:eastAsia="仿宋_GB2312" w:hint="eastAsia"/>
                <w:sz w:val="30"/>
                <w:szCs w:val="30"/>
              </w:rPr>
              <w:t>。</w:t>
            </w:r>
          </w:p>
        </w:tc>
        <w:tc>
          <w:tcPr>
            <w:tcW w:w="2473" w:type="dxa"/>
            <w:vAlign w:val="center"/>
          </w:tcPr>
          <w:p w:rsidR="00ED0EDC" w:rsidRPr="0028613A" w:rsidRDefault="00ED0EDC" w:rsidP="00ED0EDC">
            <w:pPr>
              <w:jc w:val="center"/>
              <w:rPr>
                <w:rFonts w:ascii="仿宋_GB2312" w:eastAsia="仿宋_GB2312"/>
                <w:sz w:val="30"/>
                <w:szCs w:val="30"/>
              </w:rPr>
            </w:pPr>
            <w:r>
              <w:rPr>
                <w:rFonts w:ascii="仿宋_GB2312" w:eastAsia="仿宋_GB2312" w:hint="eastAsia"/>
                <w:sz w:val="30"/>
                <w:szCs w:val="30"/>
              </w:rPr>
              <w:t>专委会工作四室</w:t>
            </w:r>
          </w:p>
        </w:tc>
        <w:tc>
          <w:tcPr>
            <w:tcW w:w="1622" w:type="dxa"/>
          </w:tcPr>
          <w:p w:rsidR="00ED0EDC" w:rsidRPr="0028613A" w:rsidRDefault="00ED0EDC" w:rsidP="0029461A">
            <w:pPr>
              <w:rPr>
                <w:rFonts w:ascii="仿宋_GB2312" w:eastAsia="仿宋_GB2312"/>
                <w:sz w:val="30"/>
                <w:szCs w:val="30"/>
              </w:rPr>
            </w:pPr>
          </w:p>
        </w:tc>
      </w:tr>
      <w:tr w:rsidR="00ED0EDC" w:rsidRPr="0028613A" w:rsidTr="001709A1">
        <w:trPr>
          <w:jc w:val="center"/>
        </w:trPr>
        <w:tc>
          <w:tcPr>
            <w:tcW w:w="982" w:type="dxa"/>
            <w:vMerge/>
            <w:vAlign w:val="center"/>
          </w:tcPr>
          <w:p w:rsidR="00ED0EDC" w:rsidRPr="0028613A" w:rsidRDefault="00ED0EDC" w:rsidP="0029461A">
            <w:pPr>
              <w:jc w:val="center"/>
              <w:rPr>
                <w:rFonts w:ascii="仿宋_GB2312" w:eastAsia="仿宋_GB2312"/>
                <w:sz w:val="30"/>
                <w:szCs w:val="30"/>
              </w:rPr>
            </w:pPr>
          </w:p>
        </w:tc>
        <w:tc>
          <w:tcPr>
            <w:tcW w:w="3571" w:type="dxa"/>
            <w:vMerge/>
            <w:vAlign w:val="center"/>
          </w:tcPr>
          <w:p w:rsidR="00ED0EDC" w:rsidRPr="0028613A" w:rsidRDefault="00ED0EDC" w:rsidP="0029461A">
            <w:pPr>
              <w:ind w:firstLineChars="200" w:firstLine="600"/>
              <w:jc w:val="center"/>
              <w:rPr>
                <w:rFonts w:ascii="仿宋_GB2312" w:eastAsia="仿宋_GB2312"/>
                <w:sz w:val="30"/>
                <w:szCs w:val="30"/>
              </w:rPr>
            </w:pPr>
          </w:p>
        </w:tc>
        <w:tc>
          <w:tcPr>
            <w:tcW w:w="5693" w:type="dxa"/>
            <w:vAlign w:val="center"/>
          </w:tcPr>
          <w:p w:rsidR="00ED0EDC" w:rsidRPr="00870A3E" w:rsidRDefault="00ED0EDC" w:rsidP="00E41AD9">
            <w:pPr>
              <w:spacing w:line="440" w:lineRule="exact"/>
              <w:ind w:firstLineChars="200" w:firstLine="600"/>
              <w:rPr>
                <w:rFonts w:ascii="仿宋_GB2312" w:eastAsia="仿宋_GB2312"/>
                <w:sz w:val="30"/>
                <w:szCs w:val="30"/>
              </w:rPr>
            </w:pPr>
            <w:r w:rsidRPr="00870A3E">
              <w:rPr>
                <w:rFonts w:ascii="仿宋_GB2312" w:eastAsia="仿宋_GB2312" w:hint="eastAsia"/>
                <w:sz w:val="30"/>
                <w:szCs w:val="30"/>
              </w:rPr>
              <w:t>鼓励和支持委员积极参与植树造林、慈善救济等社会公益活动，积极为基层群众办实事。</w:t>
            </w:r>
          </w:p>
        </w:tc>
        <w:tc>
          <w:tcPr>
            <w:tcW w:w="2473" w:type="dxa"/>
            <w:vAlign w:val="center"/>
          </w:tcPr>
          <w:p w:rsidR="00ED0EDC" w:rsidRPr="0028613A" w:rsidRDefault="00ED0EDC" w:rsidP="0029461A">
            <w:pPr>
              <w:jc w:val="center"/>
              <w:rPr>
                <w:rFonts w:ascii="仿宋_GB2312" w:eastAsia="仿宋_GB2312"/>
                <w:sz w:val="30"/>
                <w:szCs w:val="30"/>
              </w:rPr>
            </w:pPr>
            <w:proofErr w:type="gramStart"/>
            <w:r>
              <w:rPr>
                <w:rFonts w:ascii="仿宋_GB2312" w:eastAsia="仿宋_GB2312" w:hint="eastAsia"/>
                <w:sz w:val="30"/>
                <w:szCs w:val="30"/>
              </w:rPr>
              <w:t>各委室</w:t>
            </w:r>
            <w:proofErr w:type="gramEnd"/>
          </w:p>
        </w:tc>
        <w:tc>
          <w:tcPr>
            <w:tcW w:w="1622" w:type="dxa"/>
          </w:tcPr>
          <w:p w:rsidR="00ED0EDC" w:rsidRPr="0028613A" w:rsidRDefault="00ED0EDC" w:rsidP="0029461A">
            <w:pPr>
              <w:rPr>
                <w:rFonts w:ascii="仿宋_GB2312" w:eastAsia="仿宋_GB2312"/>
                <w:sz w:val="30"/>
                <w:szCs w:val="30"/>
              </w:rPr>
            </w:pPr>
          </w:p>
        </w:tc>
      </w:tr>
    </w:tbl>
    <w:p w:rsidR="00870A3E" w:rsidRDefault="00870A3E"/>
    <w:p w:rsidR="00ED0EDC" w:rsidRDefault="00ED0EDC"/>
    <w:p w:rsidR="006C4B48" w:rsidRDefault="006C4B48"/>
    <w:tbl>
      <w:tblPr>
        <w:tblStyle w:val="a3"/>
        <w:tblW w:w="0" w:type="auto"/>
        <w:jc w:val="center"/>
        <w:tblInd w:w="-1867" w:type="dxa"/>
        <w:tblLook w:val="04A0"/>
      </w:tblPr>
      <w:tblGrid>
        <w:gridCol w:w="982"/>
        <w:gridCol w:w="3571"/>
        <w:gridCol w:w="5693"/>
        <w:gridCol w:w="2473"/>
        <w:gridCol w:w="1480"/>
      </w:tblGrid>
      <w:tr w:rsidR="001709A1" w:rsidRPr="00B710CC" w:rsidTr="001709A1">
        <w:trPr>
          <w:jc w:val="center"/>
        </w:trPr>
        <w:tc>
          <w:tcPr>
            <w:tcW w:w="982"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序号</w:t>
            </w:r>
          </w:p>
        </w:tc>
        <w:tc>
          <w:tcPr>
            <w:tcW w:w="3571"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任务名称</w:t>
            </w:r>
          </w:p>
        </w:tc>
        <w:tc>
          <w:tcPr>
            <w:tcW w:w="5693"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具体措施</w:t>
            </w:r>
          </w:p>
        </w:tc>
        <w:tc>
          <w:tcPr>
            <w:tcW w:w="2473" w:type="dxa"/>
            <w:vAlign w:val="center"/>
          </w:tcPr>
          <w:p w:rsidR="001709A1" w:rsidRPr="00B710CC" w:rsidRDefault="001709A1" w:rsidP="00991C8D">
            <w:pPr>
              <w:jc w:val="center"/>
              <w:rPr>
                <w:rFonts w:ascii="黑体" w:eastAsia="黑体" w:hAnsi="黑体"/>
                <w:sz w:val="30"/>
                <w:szCs w:val="30"/>
              </w:rPr>
            </w:pPr>
            <w:r>
              <w:rPr>
                <w:rFonts w:ascii="黑体" w:eastAsia="黑体" w:hAnsi="黑体" w:hint="eastAsia"/>
                <w:sz w:val="30"/>
                <w:szCs w:val="30"/>
              </w:rPr>
              <w:t>牵头或主</w:t>
            </w:r>
            <w:proofErr w:type="gramStart"/>
            <w:r>
              <w:rPr>
                <w:rFonts w:ascii="黑体" w:eastAsia="黑体" w:hAnsi="黑体" w:hint="eastAsia"/>
                <w:sz w:val="30"/>
                <w:szCs w:val="30"/>
              </w:rPr>
              <w:t>责部门</w:t>
            </w:r>
            <w:proofErr w:type="gramEnd"/>
          </w:p>
        </w:tc>
        <w:tc>
          <w:tcPr>
            <w:tcW w:w="1480" w:type="dxa"/>
            <w:vAlign w:val="center"/>
          </w:tcPr>
          <w:p w:rsidR="001709A1" w:rsidRPr="00B710CC" w:rsidRDefault="001709A1" w:rsidP="00991C8D">
            <w:pPr>
              <w:jc w:val="center"/>
              <w:rPr>
                <w:rFonts w:ascii="黑体" w:eastAsia="黑体" w:hAnsi="黑体"/>
                <w:sz w:val="30"/>
                <w:szCs w:val="30"/>
              </w:rPr>
            </w:pPr>
            <w:r>
              <w:rPr>
                <w:rFonts w:ascii="黑体" w:eastAsia="黑体" w:hAnsi="黑体" w:hint="eastAsia"/>
                <w:sz w:val="30"/>
                <w:szCs w:val="30"/>
              </w:rPr>
              <w:t>协办部门</w:t>
            </w:r>
          </w:p>
        </w:tc>
      </w:tr>
      <w:tr w:rsidR="00ED0EDC" w:rsidRPr="0028613A" w:rsidTr="009B7710">
        <w:trPr>
          <w:trHeight w:val="1175"/>
          <w:jc w:val="center"/>
        </w:trPr>
        <w:tc>
          <w:tcPr>
            <w:tcW w:w="982" w:type="dxa"/>
            <w:vMerge w:val="restart"/>
            <w:vAlign w:val="center"/>
          </w:tcPr>
          <w:p w:rsidR="00ED0EDC" w:rsidRPr="006E7AC7" w:rsidRDefault="00ED0EDC" w:rsidP="0029461A">
            <w:pPr>
              <w:jc w:val="center"/>
              <w:rPr>
                <w:rFonts w:ascii="仿宋_GB2312" w:eastAsia="仿宋_GB2312"/>
                <w:b/>
                <w:sz w:val="30"/>
                <w:szCs w:val="30"/>
              </w:rPr>
            </w:pPr>
            <w:r w:rsidRPr="006E7AC7">
              <w:rPr>
                <w:rFonts w:ascii="仿宋_GB2312" w:eastAsia="仿宋_GB2312" w:hint="eastAsia"/>
                <w:b/>
                <w:sz w:val="30"/>
                <w:szCs w:val="30"/>
              </w:rPr>
              <w:t>4</w:t>
            </w:r>
          </w:p>
        </w:tc>
        <w:tc>
          <w:tcPr>
            <w:tcW w:w="3571" w:type="dxa"/>
            <w:vMerge w:val="restart"/>
            <w:vAlign w:val="center"/>
          </w:tcPr>
          <w:p w:rsidR="00ED0EDC" w:rsidRPr="006E7AC7" w:rsidRDefault="00ED0EDC" w:rsidP="006E7AC7">
            <w:pPr>
              <w:rPr>
                <w:rFonts w:ascii="仿宋_GB2312" w:eastAsia="仿宋_GB2312"/>
                <w:b/>
                <w:sz w:val="30"/>
                <w:szCs w:val="30"/>
              </w:rPr>
            </w:pPr>
            <w:r w:rsidRPr="006E7AC7">
              <w:rPr>
                <w:rFonts w:ascii="仿宋_GB2312" w:eastAsia="仿宋_GB2312" w:hint="eastAsia"/>
                <w:b/>
                <w:sz w:val="30"/>
                <w:szCs w:val="30"/>
              </w:rPr>
              <w:t>深化交流、加强联谊，切实提高合作共事能力</w:t>
            </w:r>
          </w:p>
        </w:tc>
        <w:tc>
          <w:tcPr>
            <w:tcW w:w="5693" w:type="dxa"/>
            <w:vAlign w:val="center"/>
          </w:tcPr>
          <w:p w:rsidR="00ED0EDC" w:rsidRPr="0028613A" w:rsidRDefault="00ED0EDC" w:rsidP="00E41AD9">
            <w:pPr>
              <w:spacing w:line="440" w:lineRule="exact"/>
              <w:ind w:firstLineChars="200" w:firstLine="600"/>
              <w:rPr>
                <w:rFonts w:ascii="仿宋_GB2312" w:eastAsia="仿宋_GB2312"/>
                <w:sz w:val="30"/>
                <w:szCs w:val="30"/>
              </w:rPr>
            </w:pPr>
            <w:r w:rsidRPr="00ED0EDC">
              <w:rPr>
                <w:rFonts w:ascii="仿宋_GB2312" w:eastAsia="仿宋_GB2312" w:hint="eastAsia"/>
                <w:sz w:val="30"/>
                <w:szCs w:val="30"/>
              </w:rPr>
              <w:t>坚持和完善走访政协参加单位、委员和委员所在单位制度</w:t>
            </w:r>
            <w:r w:rsidR="00467B2E">
              <w:rPr>
                <w:rFonts w:ascii="仿宋_GB2312" w:eastAsia="仿宋_GB2312" w:hint="eastAsia"/>
                <w:sz w:val="30"/>
                <w:szCs w:val="30"/>
              </w:rPr>
              <w:t>。</w:t>
            </w:r>
          </w:p>
        </w:tc>
        <w:tc>
          <w:tcPr>
            <w:tcW w:w="2473" w:type="dxa"/>
            <w:vAlign w:val="center"/>
          </w:tcPr>
          <w:p w:rsidR="00ED0EDC" w:rsidRPr="0028613A" w:rsidRDefault="00467B2E" w:rsidP="0029461A">
            <w:pPr>
              <w:jc w:val="center"/>
              <w:rPr>
                <w:rFonts w:ascii="仿宋_GB2312" w:eastAsia="仿宋_GB2312"/>
                <w:sz w:val="30"/>
                <w:szCs w:val="30"/>
              </w:rPr>
            </w:pPr>
            <w:r>
              <w:rPr>
                <w:rFonts w:ascii="仿宋_GB2312" w:eastAsia="仿宋_GB2312" w:hint="eastAsia"/>
                <w:sz w:val="30"/>
                <w:szCs w:val="30"/>
              </w:rPr>
              <w:t>办公室</w:t>
            </w:r>
          </w:p>
        </w:tc>
        <w:tc>
          <w:tcPr>
            <w:tcW w:w="1480" w:type="dxa"/>
            <w:vAlign w:val="center"/>
          </w:tcPr>
          <w:p w:rsidR="00ED0EDC" w:rsidRDefault="009B7710" w:rsidP="009B7710">
            <w:pPr>
              <w:jc w:val="center"/>
              <w:rPr>
                <w:rFonts w:ascii="仿宋_GB2312" w:eastAsia="仿宋_GB2312"/>
                <w:sz w:val="30"/>
                <w:szCs w:val="30"/>
              </w:rPr>
            </w:pPr>
            <w:r>
              <w:rPr>
                <w:rFonts w:ascii="仿宋_GB2312" w:eastAsia="仿宋_GB2312" w:hint="eastAsia"/>
                <w:sz w:val="30"/>
                <w:szCs w:val="30"/>
              </w:rPr>
              <w:t>各专委会</w:t>
            </w:r>
          </w:p>
          <w:p w:rsidR="009B7710" w:rsidRPr="0028613A" w:rsidRDefault="009B7710" w:rsidP="009B7710">
            <w:pPr>
              <w:jc w:val="center"/>
              <w:rPr>
                <w:rFonts w:ascii="仿宋_GB2312" w:eastAsia="仿宋_GB2312"/>
                <w:sz w:val="30"/>
                <w:szCs w:val="30"/>
              </w:rPr>
            </w:pPr>
            <w:r>
              <w:rPr>
                <w:rFonts w:ascii="仿宋_GB2312" w:eastAsia="仿宋_GB2312" w:hint="eastAsia"/>
                <w:sz w:val="30"/>
                <w:szCs w:val="30"/>
              </w:rPr>
              <w:t>研究室</w:t>
            </w:r>
          </w:p>
        </w:tc>
      </w:tr>
      <w:tr w:rsidR="00ED0EDC" w:rsidRPr="0028613A" w:rsidTr="009B7710">
        <w:trPr>
          <w:trHeight w:val="1179"/>
          <w:jc w:val="center"/>
        </w:trPr>
        <w:tc>
          <w:tcPr>
            <w:tcW w:w="982" w:type="dxa"/>
            <w:vMerge/>
            <w:vAlign w:val="center"/>
          </w:tcPr>
          <w:p w:rsidR="00ED0EDC" w:rsidRPr="006E7AC7" w:rsidRDefault="00ED0EDC" w:rsidP="0029461A">
            <w:pPr>
              <w:jc w:val="center"/>
              <w:rPr>
                <w:rFonts w:ascii="仿宋_GB2312" w:eastAsia="仿宋_GB2312"/>
                <w:b/>
                <w:sz w:val="30"/>
                <w:szCs w:val="30"/>
              </w:rPr>
            </w:pPr>
          </w:p>
        </w:tc>
        <w:tc>
          <w:tcPr>
            <w:tcW w:w="3571" w:type="dxa"/>
            <w:vMerge/>
            <w:vAlign w:val="center"/>
          </w:tcPr>
          <w:p w:rsidR="00ED0EDC" w:rsidRPr="006E7AC7" w:rsidRDefault="00ED0EDC" w:rsidP="006E7AC7">
            <w:pPr>
              <w:ind w:firstLineChars="200" w:firstLine="602"/>
              <w:jc w:val="center"/>
              <w:rPr>
                <w:rFonts w:ascii="仿宋_GB2312" w:eastAsia="仿宋_GB2312"/>
                <w:b/>
                <w:sz w:val="30"/>
                <w:szCs w:val="30"/>
              </w:rPr>
            </w:pPr>
          </w:p>
        </w:tc>
        <w:tc>
          <w:tcPr>
            <w:tcW w:w="5693" w:type="dxa"/>
            <w:vAlign w:val="center"/>
          </w:tcPr>
          <w:p w:rsidR="00ED0EDC" w:rsidRPr="0028613A" w:rsidRDefault="00467B2E" w:rsidP="00E41AD9">
            <w:pPr>
              <w:spacing w:line="440" w:lineRule="exact"/>
              <w:ind w:firstLineChars="200" w:firstLine="600"/>
              <w:rPr>
                <w:rFonts w:ascii="仿宋_GB2312" w:eastAsia="仿宋_GB2312"/>
                <w:sz w:val="30"/>
                <w:szCs w:val="30"/>
              </w:rPr>
            </w:pPr>
            <w:r w:rsidRPr="00ED0EDC">
              <w:rPr>
                <w:rFonts w:ascii="仿宋_GB2312" w:eastAsia="仿宋_GB2312" w:hint="eastAsia"/>
                <w:sz w:val="30"/>
                <w:szCs w:val="30"/>
              </w:rPr>
              <w:t>坚持节假日走访看望民族宗教界代表人士。</w:t>
            </w:r>
          </w:p>
        </w:tc>
        <w:tc>
          <w:tcPr>
            <w:tcW w:w="2473" w:type="dxa"/>
            <w:vAlign w:val="center"/>
          </w:tcPr>
          <w:p w:rsidR="00ED0EDC" w:rsidRPr="0028613A" w:rsidRDefault="00467B2E" w:rsidP="00467B2E">
            <w:pPr>
              <w:jc w:val="center"/>
              <w:rPr>
                <w:rFonts w:ascii="仿宋_GB2312" w:eastAsia="仿宋_GB2312"/>
                <w:sz w:val="30"/>
                <w:szCs w:val="30"/>
              </w:rPr>
            </w:pPr>
            <w:r>
              <w:rPr>
                <w:rFonts w:ascii="仿宋_GB2312" w:eastAsia="仿宋_GB2312" w:hint="eastAsia"/>
                <w:sz w:val="30"/>
                <w:szCs w:val="30"/>
              </w:rPr>
              <w:t>专委会工作六室</w:t>
            </w:r>
          </w:p>
        </w:tc>
        <w:tc>
          <w:tcPr>
            <w:tcW w:w="1480" w:type="dxa"/>
            <w:vAlign w:val="center"/>
          </w:tcPr>
          <w:p w:rsidR="00ED0EDC" w:rsidRPr="0028613A" w:rsidRDefault="00ED0EDC" w:rsidP="009B7710">
            <w:pPr>
              <w:jc w:val="center"/>
              <w:rPr>
                <w:rFonts w:ascii="仿宋_GB2312" w:eastAsia="仿宋_GB2312"/>
                <w:sz w:val="30"/>
                <w:szCs w:val="30"/>
              </w:rPr>
            </w:pPr>
          </w:p>
        </w:tc>
      </w:tr>
      <w:tr w:rsidR="00ED0EDC" w:rsidRPr="0028613A" w:rsidTr="009B7710">
        <w:trPr>
          <w:trHeight w:val="1692"/>
          <w:jc w:val="center"/>
        </w:trPr>
        <w:tc>
          <w:tcPr>
            <w:tcW w:w="982" w:type="dxa"/>
            <w:vMerge/>
            <w:vAlign w:val="center"/>
          </w:tcPr>
          <w:p w:rsidR="00ED0EDC" w:rsidRPr="006E7AC7" w:rsidRDefault="00ED0EDC" w:rsidP="0029461A">
            <w:pPr>
              <w:jc w:val="center"/>
              <w:rPr>
                <w:rFonts w:ascii="仿宋_GB2312" w:eastAsia="仿宋_GB2312"/>
                <w:b/>
                <w:sz w:val="30"/>
                <w:szCs w:val="30"/>
              </w:rPr>
            </w:pPr>
          </w:p>
        </w:tc>
        <w:tc>
          <w:tcPr>
            <w:tcW w:w="3571" w:type="dxa"/>
            <w:vMerge/>
            <w:vAlign w:val="center"/>
          </w:tcPr>
          <w:p w:rsidR="00ED0EDC" w:rsidRPr="006E7AC7" w:rsidRDefault="00ED0EDC" w:rsidP="006E7AC7">
            <w:pPr>
              <w:ind w:firstLineChars="200" w:firstLine="602"/>
              <w:jc w:val="center"/>
              <w:rPr>
                <w:rFonts w:ascii="仿宋_GB2312" w:eastAsia="仿宋_GB2312"/>
                <w:b/>
                <w:sz w:val="30"/>
                <w:szCs w:val="30"/>
              </w:rPr>
            </w:pPr>
          </w:p>
        </w:tc>
        <w:tc>
          <w:tcPr>
            <w:tcW w:w="5693" w:type="dxa"/>
            <w:vAlign w:val="center"/>
          </w:tcPr>
          <w:p w:rsidR="00ED0EDC" w:rsidRPr="0028613A" w:rsidRDefault="00467B2E" w:rsidP="00E41AD9">
            <w:pPr>
              <w:spacing w:line="440" w:lineRule="exact"/>
              <w:ind w:firstLineChars="200" w:firstLine="600"/>
              <w:rPr>
                <w:rFonts w:ascii="仿宋_GB2312" w:eastAsia="仿宋_GB2312"/>
                <w:sz w:val="30"/>
                <w:szCs w:val="30"/>
              </w:rPr>
            </w:pPr>
            <w:r w:rsidRPr="00ED0EDC">
              <w:rPr>
                <w:rFonts w:ascii="仿宋_GB2312" w:eastAsia="仿宋_GB2312" w:hint="eastAsia"/>
                <w:sz w:val="30"/>
                <w:szCs w:val="30"/>
              </w:rPr>
              <w:t>优化专委会设置，发挥专委会联系委员的主渠道作用，实现全体委员进入专委会，基本实现届内走访委员全覆盖。</w:t>
            </w:r>
          </w:p>
        </w:tc>
        <w:tc>
          <w:tcPr>
            <w:tcW w:w="2473" w:type="dxa"/>
            <w:vAlign w:val="center"/>
          </w:tcPr>
          <w:p w:rsidR="00ED0EDC" w:rsidRPr="0028613A" w:rsidRDefault="00467B2E" w:rsidP="0029461A">
            <w:pPr>
              <w:jc w:val="center"/>
              <w:rPr>
                <w:rFonts w:ascii="仿宋_GB2312" w:eastAsia="仿宋_GB2312"/>
                <w:sz w:val="30"/>
                <w:szCs w:val="30"/>
              </w:rPr>
            </w:pPr>
            <w:proofErr w:type="gramStart"/>
            <w:r>
              <w:rPr>
                <w:rFonts w:ascii="仿宋_GB2312" w:eastAsia="仿宋_GB2312" w:hint="eastAsia"/>
                <w:sz w:val="30"/>
                <w:szCs w:val="30"/>
              </w:rPr>
              <w:t>各委室</w:t>
            </w:r>
            <w:proofErr w:type="gramEnd"/>
          </w:p>
        </w:tc>
        <w:tc>
          <w:tcPr>
            <w:tcW w:w="1480" w:type="dxa"/>
            <w:vAlign w:val="center"/>
          </w:tcPr>
          <w:p w:rsidR="00ED0EDC" w:rsidRPr="0028613A" w:rsidRDefault="00ED0EDC" w:rsidP="009B7710">
            <w:pPr>
              <w:jc w:val="center"/>
              <w:rPr>
                <w:rFonts w:ascii="仿宋_GB2312" w:eastAsia="仿宋_GB2312"/>
                <w:sz w:val="30"/>
                <w:szCs w:val="30"/>
              </w:rPr>
            </w:pPr>
          </w:p>
        </w:tc>
      </w:tr>
      <w:tr w:rsidR="00ED0EDC" w:rsidRPr="0028613A" w:rsidTr="009B7710">
        <w:trPr>
          <w:trHeight w:val="1830"/>
          <w:jc w:val="center"/>
        </w:trPr>
        <w:tc>
          <w:tcPr>
            <w:tcW w:w="982" w:type="dxa"/>
            <w:vMerge/>
            <w:vAlign w:val="center"/>
          </w:tcPr>
          <w:p w:rsidR="00ED0EDC" w:rsidRPr="006E7AC7" w:rsidRDefault="00ED0EDC" w:rsidP="0029461A">
            <w:pPr>
              <w:jc w:val="center"/>
              <w:rPr>
                <w:rFonts w:ascii="仿宋_GB2312" w:eastAsia="仿宋_GB2312"/>
                <w:b/>
                <w:sz w:val="30"/>
                <w:szCs w:val="30"/>
              </w:rPr>
            </w:pPr>
          </w:p>
        </w:tc>
        <w:tc>
          <w:tcPr>
            <w:tcW w:w="3571" w:type="dxa"/>
            <w:vMerge/>
            <w:vAlign w:val="center"/>
          </w:tcPr>
          <w:p w:rsidR="00ED0EDC" w:rsidRPr="006E7AC7" w:rsidRDefault="00ED0EDC" w:rsidP="006E7AC7">
            <w:pPr>
              <w:ind w:firstLineChars="200" w:firstLine="602"/>
              <w:jc w:val="center"/>
              <w:rPr>
                <w:rFonts w:ascii="仿宋_GB2312" w:eastAsia="仿宋_GB2312"/>
                <w:b/>
                <w:sz w:val="30"/>
                <w:szCs w:val="30"/>
              </w:rPr>
            </w:pPr>
          </w:p>
        </w:tc>
        <w:tc>
          <w:tcPr>
            <w:tcW w:w="5693" w:type="dxa"/>
            <w:vAlign w:val="center"/>
          </w:tcPr>
          <w:p w:rsidR="00ED0EDC" w:rsidRPr="0028613A" w:rsidRDefault="00467B2E" w:rsidP="00E41AD9">
            <w:pPr>
              <w:spacing w:line="440" w:lineRule="exact"/>
              <w:ind w:firstLineChars="200" w:firstLine="600"/>
              <w:rPr>
                <w:rFonts w:ascii="仿宋_GB2312" w:eastAsia="仿宋_GB2312"/>
                <w:sz w:val="30"/>
                <w:szCs w:val="30"/>
              </w:rPr>
            </w:pPr>
            <w:r w:rsidRPr="00ED0EDC">
              <w:rPr>
                <w:rFonts w:ascii="仿宋_GB2312" w:eastAsia="仿宋_GB2312" w:hint="eastAsia"/>
                <w:sz w:val="30"/>
                <w:szCs w:val="30"/>
              </w:rPr>
              <w:t>建立委员网络联系平台和联系群，加强与委员的经常性联系和互动，不断增强委员队伍的凝聚力、向心力。</w:t>
            </w:r>
          </w:p>
        </w:tc>
        <w:tc>
          <w:tcPr>
            <w:tcW w:w="2473" w:type="dxa"/>
            <w:vAlign w:val="center"/>
          </w:tcPr>
          <w:p w:rsidR="00ED0EDC" w:rsidRPr="0028613A" w:rsidRDefault="00C254DC" w:rsidP="0029461A">
            <w:pPr>
              <w:jc w:val="center"/>
              <w:rPr>
                <w:rFonts w:ascii="仿宋_GB2312" w:eastAsia="仿宋_GB2312"/>
                <w:sz w:val="30"/>
                <w:szCs w:val="30"/>
              </w:rPr>
            </w:pPr>
            <w:proofErr w:type="gramStart"/>
            <w:r>
              <w:rPr>
                <w:rFonts w:ascii="仿宋_GB2312" w:eastAsia="仿宋_GB2312" w:hint="eastAsia"/>
                <w:sz w:val="30"/>
                <w:szCs w:val="30"/>
              </w:rPr>
              <w:t>各委室</w:t>
            </w:r>
            <w:proofErr w:type="gramEnd"/>
          </w:p>
        </w:tc>
        <w:tc>
          <w:tcPr>
            <w:tcW w:w="1480" w:type="dxa"/>
            <w:vAlign w:val="center"/>
          </w:tcPr>
          <w:p w:rsidR="00ED0EDC" w:rsidRPr="0028613A" w:rsidRDefault="00ED0EDC" w:rsidP="009B7710">
            <w:pPr>
              <w:jc w:val="center"/>
              <w:rPr>
                <w:rFonts w:ascii="仿宋_GB2312" w:eastAsia="仿宋_GB2312"/>
                <w:sz w:val="30"/>
                <w:szCs w:val="30"/>
              </w:rPr>
            </w:pPr>
          </w:p>
        </w:tc>
      </w:tr>
      <w:tr w:rsidR="00ED0EDC" w:rsidRPr="0028613A" w:rsidTr="009B7710">
        <w:trPr>
          <w:trHeight w:val="1275"/>
          <w:jc w:val="center"/>
        </w:trPr>
        <w:tc>
          <w:tcPr>
            <w:tcW w:w="982" w:type="dxa"/>
            <w:vMerge/>
            <w:vAlign w:val="center"/>
          </w:tcPr>
          <w:p w:rsidR="00ED0EDC" w:rsidRPr="006E7AC7" w:rsidRDefault="00ED0EDC" w:rsidP="0029461A">
            <w:pPr>
              <w:jc w:val="center"/>
              <w:rPr>
                <w:rFonts w:ascii="仿宋_GB2312" w:eastAsia="仿宋_GB2312"/>
                <w:b/>
                <w:sz w:val="30"/>
                <w:szCs w:val="30"/>
              </w:rPr>
            </w:pPr>
          </w:p>
        </w:tc>
        <w:tc>
          <w:tcPr>
            <w:tcW w:w="3571" w:type="dxa"/>
            <w:vMerge/>
            <w:vAlign w:val="center"/>
          </w:tcPr>
          <w:p w:rsidR="00ED0EDC" w:rsidRPr="006E7AC7" w:rsidRDefault="00ED0EDC" w:rsidP="006E7AC7">
            <w:pPr>
              <w:ind w:firstLineChars="200" w:firstLine="602"/>
              <w:jc w:val="center"/>
              <w:rPr>
                <w:rFonts w:ascii="仿宋_GB2312" w:eastAsia="仿宋_GB2312"/>
                <w:b/>
                <w:sz w:val="30"/>
                <w:szCs w:val="30"/>
              </w:rPr>
            </w:pPr>
          </w:p>
        </w:tc>
        <w:tc>
          <w:tcPr>
            <w:tcW w:w="5693" w:type="dxa"/>
            <w:vAlign w:val="center"/>
          </w:tcPr>
          <w:p w:rsidR="00ED0EDC" w:rsidRPr="0028613A" w:rsidRDefault="00C254DC" w:rsidP="00E41AD9">
            <w:pPr>
              <w:spacing w:line="440" w:lineRule="exact"/>
              <w:ind w:firstLineChars="200" w:firstLine="600"/>
              <w:rPr>
                <w:rFonts w:ascii="仿宋_GB2312" w:eastAsia="仿宋_GB2312"/>
                <w:sz w:val="30"/>
                <w:szCs w:val="30"/>
              </w:rPr>
            </w:pPr>
            <w:r w:rsidRPr="00ED0EDC">
              <w:rPr>
                <w:rFonts w:ascii="仿宋_GB2312" w:eastAsia="仿宋_GB2312" w:hint="eastAsia"/>
                <w:sz w:val="30"/>
                <w:szCs w:val="30"/>
              </w:rPr>
              <w:t>搭建多种形式的交流平台，开展多种形式的协商恳谈活动等。</w:t>
            </w:r>
          </w:p>
        </w:tc>
        <w:tc>
          <w:tcPr>
            <w:tcW w:w="2473" w:type="dxa"/>
            <w:vAlign w:val="center"/>
          </w:tcPr>
          <w:p w:rsidR="00ED0EDC" w:rsidRPr="0028613A" w:rsidRDefault="00C254DC" w:rsidP="0029461A">
            <w:pPr>
              <w:jc w:val="center"/>
              <w:rPr>
                <w:rFonts w:ascii="仿宋_GB2312" w:eastAsia="仿宋_GB2312"/>
                <w:sz w:val="30"/>
                <w:szCs w:val="30"/>
              </w:rPr>
            </w:pPr>
            <w:proofErr w:type="gramStart"/>
            <w:r>
              <w:rPr>
                <w:rFonts w:ascii="仿宋_GB2312" w:eastAsia="仿宋_GB2312" w:hint="eastAsia"/>
                <w:sz w:val="30"/>
                <w:szCs w:val="30"/>
              </w:rPr>
              <w:t>各委室</w:t>
            </w:r>
            <w:proofErr w:type="gramEnd"/>
          </w:p>
        </w:tc>
        <w:tc>
          <w:tcPr>
            <w:tcW w:w="1480" w:type="dxa"/>
            <w:vAlign w:val="center"/>
          </w:tcPr>
          <w:p w:rsidR="00ED0EDC" w:rsidRPr="0028613A" w:rsidRDefault="00ED0EDC" w:rsidP="009B7710">
            <w:pPr>
              <w:jc w:val="center"/>
              <w:rPr>
                <w:rFonts w:ascii="仿宋_GB2312" w:eastAsia="仿宋_GB2312"/>
                <w:sz w:val="30"/>
                <w:szCs w:val="30"/>
              </w:rPr>
            </w:pPr>
          </w:p>
        </w:tc>
      </w:tr>
    </w:tbl>
    <w:p w:rsidR="00E41AD9" w:rsidRDefault="00E41AD9" w:rsidP="00A40D25"/>
    <w:p w:rsidR="00AB3072" w:rsidRDefault="00AB3072" w:rsidP="00A40D25"/>
    <w:tbl>
      <w:tblPr>
        <w:tblStyle w:val="a3"/>
        <w:tblW w:w="0" w:type="auto"/>
        <w:jc w:val="center"/>
        <w:tblInd w:w="-1867" w:type="dxa"/>
        <w:tblLook w:val="04A0"/>
      </w:tblPr>
      <w:tblGrid>
        <w:gridCol w:w="982"/>
        <w:gridCol w:w="3571"/>
        <w:gridCol w:w="5693"/>
        <w:gridCol w:w="2473"/>
        <w:gridCol w:w="1480"/>
      </w:tblGrid>
      <w:tr w:rsidR="001709A1" w:rsidRPr="00B710CC" w:rsidTr="001709A1">
        <w:trPr>
          <w:jc w:val="center"/>
        </w:trPr>
        <w:tc>
          <w:tcPr>
            <w:tcW w:w="982"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lastRenderedPageBreak/>
              <w:t>序号</w:t>
            </w:r>
          </w:p>
        </w:tc>
        <w:tc>
          <w:tcPr>
            <w:tcW w:w="3571"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任务名称</w:t>
            </w:r>
          </w:p>
        </w:tc>
        <w:tc>
          <w:tcPr>
            <w:tcW w:w="5693"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具体措施</w:t>
            </w:r>
          </w:p>
        </w:tc>
        <w:tc>
          <w:tcPr>
            <w:tcW w:w="2473" w:type="dxa"/>
            <w:vAlign w:val="center"/>
          </w:tcPr>
          <w:p w:rsidR="001709A1" w:rsidRPr="00B710CC" w:rsidRDefault="001709A1" w:rsidP="00991C8D">
            <w:pPr>
              <w:jc w:val="center"/>
              <w:rPr>
                <w:rFonts w:ascii="黑体" w:eastAsia="黑体" w:hAnsi="黑体"/>
                <w:sz w:val="30"/>
                <w:szCs w:val="30"/>
              </w:rPr>
            </w:pPr>
            <w:r>
              <w:rPr>
                <w:rFonts w:ascii="黑体" w:eastAsia="黑体" w:hAnsi="黑体" w:hint="eastAsia"/>
                <w:sz w:val="30"/>
                <w:szCs w:val="30"/>
              </w:rPr>
              <w:t>牵头或主</w:t>
            </w:r>
            <w:proofErr w:type="gramStart"/>
            <w:r>
              <w:rPr>
                <w:rFonts w:ascii="黑体" w:eastAsia="黑体" w:hAnsi="黑体" w:hint="eastAsia"/>
                <w:sz w:val="30"/>
                <w:szCs w:val="30"/>
              </w:rPr>
              <w:t>责部门</w:t>
            </w:r>
            <w:proofErr w:type="gramEnd"/>
          </w:p>
        </w:tc>
        <w:tc>
          <w:tcPr>
            <w:tcW w:w="1480" w:type="dxa"/>
            <w:vAlign w:val="center"/>
          </w:tcPr>
          <w:p w:rsidR="001709A1" w:rsidRPr="00B710CC" w:rsidRDefault="001709A1" w:rsidP="00991C8D">
            <w:pPr>
              <w:jc w:val="center"/>
              <w:rPr>
                <w:rFonts w:ascii="黑体" w:eastAsia="黑体" w:hAnsi="黑体"/>
                <w:sz w:val="30"/>
                <w:szCs w:val="30"/>
              </w:rPr>
            </w:pPr>
            <w:r>
              <w:rPr>
                <w:rFonts w:ascii="黑体" w:eastAsia="黑体" w:hAnsi="黑体" w:hint="eastAsia"/>
                <w:sz w:val="30"/>
                <w:szCs w:val="30"/>
              </w:rPr>
              <w:t>协办部门</w:t>
            </w:r>
          </w:p>
        </w:tc>
      </w:tr>
      <w:tr w:rsidR="00AB3072" w:rsidRPr="0028613A" w:rsidTr="001709A1">
        <w:trPr>
          <w:jc w:val="center"/>
        </w:trPr>
        <w:tc>
          <w:tcPr>
            <w:tcW w:w="982" w:type="dxa"/>
            <w:vMerge w:val="restart"/>
            <w:vAlign w:val="center"/>
          </w:tcPr>
          <w:p w:rsidR="00AB3072" w:rsidRPr="006E7AC7" w:rsidRDefault="00AB3072" w:rsidP="0029461A">
            <w:pPr>
              <w:jc w:val="center"/>
              <w:rPr>
                <w:rFonts w:ascii="仿宋_GB2312" w:eastAsia="仿宋_GB2312"/>
                <w:b/>
                <w:sz w:val="30"/>
                <w:szCs w:val="30"/>
              </w:rPr>
            </w:pPr>
            <w:r w:rsidRPr="006E7AC7">
              <w:rPr>
                <w:rFonts w:ascii="仿宋_GB2312" w:eastAsia="仿宋_GB2312" w:hint="eastAsia"/>
                <w:b/>
                <w:sz w:val="30"/>
                <w:szCs w:val="30"/>
              </w:rPr>
              <w:t>5</w:t>
            </w:r>
          </w:p>
        </w:tc>
        <w:tc>
          <w:tcPr>
            <w:tcW w:w="3571" w:type="dxa"/>
            <w:vMerge w:val="restart"/>
            <w:vAlign w:val="center"/>
          </w:tcPr>
          <w:p w:rsidR="00AB3072" w:rsidRPr="006E7AC7" w:rsidRDefault="00AB3072" w:rsidP="0029461A">
            <w:pPr>
              <w:rPr>
                <w:rFonts w:ascii="仿宋_GB2312" w:eastAsia="仿宋_GB2312"/>
                <w:b/>
                <w:sz w:val="30"/>
                <w:szCs w:val="30"/>
              </w:rPr>
            </w:pPr>
            <w:r w:rsidRPr="006E7AC7">
              <w:rPr>
                <w:rFonts w:ascii="仿宋_GB2312" w:eastAsia="仿宋_GB2312" w:hint="eastAsia"/>
                <w:b/>
                <w:sz w:val="30"/>
                <w:szCs w:val="30"/>
              </w:rPr>
              <w:t>健全委员履职管理机制</w:t>
            </w:r>
          </w:p>
        </w:tc>
        <w:tc>
          <w:tcPr>
            <w:tcW w:w="5693" w:type="dxa"/>
            <w:vAlign w:val="center"/>
          </w:tcPr>
          <w:p w:rsidR="00AB3072" w:rsidRPr="00ED0EDC" w:rsidRDefault="00AB3072" w:rsidP="0029461A">
            <w:pPr>
              <w:spacing w:line="440" w:lineRule="exact"/>
              <w:ind w:firstLineChars="200" w:firstLine="600"/>
              <w:rPr>
                <w:rFonts w:ascii="仿宋_GB2312" w:eastAsia="仿宋_GB2312"/>
                <w:sz w:val="30"/>
                <w:szCs w:val="30"/>
              </w:rPr>
            </w:pPr>
            <w:r w:rsidRPr="00C43577">
              <w:rPr>
                <w:rFonts w:ascii="仿宋_GB2312" w:eastAsia="仿宋_GB2312" w:hint="eastAsia"/>
                <w:sz w:val="30"/>
                <w:szCs w:val="30"/>
              </w:rPr>
              <w:t>探索建立常委、委员述职机制，</w:t>
            </w:r>
            <w:r w:rsidRPr="00C43577">
              <w:rPr>
                <w:rFonts w:ascii="仿宋_GB2312" w:eastAsia="仿宋_GB2312"/>
                <w:sz w:val="30"/>
                <w:szCs w:val="30"/>
              </w:rPr>
              <w:t>2018年从常委开始提交书面履职报告。</w:t>
            </w:r>
          </w:p>
        </w:tc>
        <w:tc>
          <w:tcPr>
            <w:tcW w:w="2473" w:type="dxa"/>
            <w:vAlign w:val="center"/>
          </w:tcPr>
          <w:p w:rsidR="00AB3072" w:rsidRDefault="00AB3072" w:rsidP="0029461A">
            <w:pPr>
              <w:jc w:val="center"/>
              <w:rPr>
                <w:rFonts w:ascii="仿宋_GB2312" w:eastAsia="仿宋_GB2312"/>
                <w:sz w:val="30"/>
                <w:szCs w:val="30"/>
              </w:rPr>
            </w:pPr>
            <w:r>
              <w:rPr>
                <w:rFonts w:ascii="仿宋_GB2312" w:eastAsia="仿宋_GB2312" w:hint="eastAsia"/>
                <w:sz w:val="30"/>
                <w:szCs w:val="30"/>
              </w:rPr>
              <w:t>办公室</w:t>
            </w:r>
          </w:p>
        </w:tc>
        <w:tc>
          <w:tcPr>
            <w:tcW w:w="1480" w:type="dxa"/>
          </w:tcPr>
          <w:p w:rsidR="00AB3072" w:rsidRPr="0028613A" w:rsidRDefault="00AB3072" w:rsidP="0029461A">
            <w:pPr>
              <w:rPr>
                <w:rFonts w:ascii="仿宋_GB2312" w:eastAsia="仿宋_GB2312"/>
                <w:sz w:val="30"/>
                <w:szCs w:val="30"/>
              </w:rPr>
            </w:pPr>
          </w:p>
        </w:tc>
      </w:tr>
      <w:tr w:rsidR="00AB3072" w:rsidRPr="0028613A" w:rsidTr="009B7710">
        <w:trPr>
          <w:jc w:val="center"/>
        </w:trPr>
        <w:tc>
          <w:tcPr>
            <w:tcW w:w="982" w:type="dxa"/>
            <w:vMerge/>
            <w:vAlign w:val="center"/>
          </w:tcPr>
          <w:p w:rsidR="00AB3072" w:rsidRPr="0028613A" w:rsidRDefault="00AB3072" w:rsidP="0029461A">
            <w:pPr>
              <w:jc w:val="center"/>
              <w:rPr>
                <w:rFonts w:ascii="仿宋_GB2312" w:eastAsia="仿宋_GB2312"/>
                <w:sz w:val="30"/>
                <w:szCs w:val="30"/>
              </w:rPr>
            </w:pPr>
          </w:p>
        </w:tc>
        <w:tc>
          <w:tcPr>
            <w:tcW w:w="3571" w:type="dxa"/>
            <w:vMerge/>
            <w:vAlign w:val="center"/>
          </w:tcPr>
          <w:p w:rsidR="00AB3072" w:rsidRPr="0028613A" w:rsidRDefault="00AB3072" w:rsidP="0029461A">
            <w:pPr>
              <w:ind w:firstLineChars="200" w:firstLine="600"/>
              <w:jc w:val="center"/>
              <w:rPr>
                <w:rFonts w:ascii="仿宋_GB2312" w:eastAsia="仿宋_GB2312"/>
                <w:sz w:val="30"/>
                <w:szCs w:val="30"/>
              </w:rPr>
            </w:pPr>
          </w:p>
        </w:tc>
        <w:tc>
          <w:tcPr>
            <w:tcW w:w="5693" w:type="dxa"/>
            <w:vAlign w:val="center"/>
          </w:tcPr>
          <w:p w:rsidR="00AB3072" w:rsidRPr="00ED0EDC" w:rsidRDefault="00AB3072" w:rsidP="0029461A">
            <w:pPr>
              <w:spacing w:line="440" w:lineRule="exact"/>
              <w:ind w:firstLineChars="200" w:firstLine="600"/>
              <w:rPr>
                <w:rFonts w:ascii="仿宋_GB2312" w:eastAsia="仿宋_GB2312"/>
                <w:sz w:val="30"/>
                <w:szCs w:val="30"/>
              </w:rPr>
            </w:pPr>
            <w:r w:rsidRPr="00C43577">
              <w:rPr>
                <w:rFonts w:ascii="仿宋_GB2312" w:eastAsia="仿宋_GB2312" w:hint="eastAsia"/>
                <w:sz w:val="30"/>
                <w:szCs w:val="30"/>
              </w:rPr>
              <w:t>健全委员履职手册管理，充实委员履职统计要素</w:t>
            </w:r>
            <w:r>
              <w:rPr>
                <w:rFonts w:ascii="仿宋_GB2312" w:eastAsia="仿宋_GB2312" w:hint="eastAsia"/>
                <w:sz w:val="30"/>
                <w:szCs w:val="30"/>
              </w:rPr>
              <w:t>。</w:t>
            </w:r>
          </w:p>
        </w:tc>
        <w:tc>
          <w:tcPr>
            <w:tcW w:w="2473" w:type="dxa"/>
            <w:vAlign w:val="center"/>
          </w:tcPr>
          <w:p w:rsidR="00AB3072" w:rsidRDefault="009B7710" w:rsidP="0029461A">
            <w:pPr>
              <w:jc w:val="center"/>
              <w:rPr>
                <w:rFonts w:ascii="仿宋_GB2312" w:eastAsia="仿宋_GB2312"/>
                <w:sz w:val="30"/>
                <w:szCs w:val="30"/>
              </w:rPr>
            </w:pPr>
            <w:r>
              <w:rPr>
                <w:rFonts w:ascii="仿宋_GB2312" w:eastAsia="仿宋_GB2312" w:hint="eastAsia"/>
                <w:sz w:val="30"/>
                <w:szCs w:val="30"/>
              </w:rPr>
              <w:t>办公室</w:t>
            </w:r>
          </w:p>
        </w:tc>
        <w:tc>
          <w:tcPr>
            <w:tcW w:w="1480" w:type="dxa"/>
            <w:vAlign w:val="center"/>
          </w:tcPr>
          <w:p w:rsidR="00AB3072" w:rsidRPr="0028613A" w:rsidRDefault="009B7710" w:rsidP="009B7710">
            <w:pPr>
              <w:jc w:val="center"/>
              <w:rPr>
                <w:rFonts w:ascii="仿宋_GB2312" w:eastAsia="仿宋_GB2312"/>
                <w:sz w:val="30"/>
                <w:szCs w:val="30"/>
              </w:rPr>
            </w:pPr>
            <w:r>
              <w:rPr>
                <w:rFonts w:ascii="仿宋_GB2312" w:eastAsia="仿宋_GB2312" w:hint="eastAsia"/>
                <w:sz w:val="30"/>
                <w:szCs w:val="30"/>
              </w:rPr>
              <w:t>各专委会</w:t>
            </w:r>
          </w:p>
        </w:tc>
      </w:tr>
      <w:tr w:rsidR="00AB3072" w:rsidRPr="0028613A" w:rsidTr="009B7710">
        <w:trPr>
          <w:jc w:val="center"/>
        </w:trPr>
        <w:tc>
          <w:tcPr>
            <w:tcW w:w="982" w:type="dxa"/>
            <w:vMerge/>
            <w:vAlign w:val="center"/>
          </w:tcPr>
          <w:p w:rsidR="00AB3072" w:rsidRPr="0028613A" w:rsidRDefault="00AB3072" w:rsidP="0029461A">
            <w:pPr>
              <w:jc w:val="center"/>
              <w:rPr>
                <w:rFonts w:ascii="仿宋_GB2312" w:eastAsia="仿宋_GB2312"/>
                <w:sz w:val="30"/>
                <w:szCs w:val="30"/>
              </w:rPr>
            </w:pPr>
          </w:p>
        </w:tc>
        <w:tc>
          <w:tcPr>
            <w:tcW w:w="3571" w:type="dxa"/>
            <w:vMerge/>
            <w:vAlign w:val="center"/>
          </w:tcPr>
          <w:p w:rsidR="00AB3072" w:rsidRPr="0028613A" w:rsidRDefault="00AB3072" w:rsidP="0029461A">
            <w:pPr>
              <w:ind w:firstLineChars="200" w:firstLine="600"/>
              <w:jc w:val="center"/>
              <w:rPr>
                <w:rFonts w:ascii="仿宋_GB2312" w:eastAsia="仿宋_GB2312"/>
                <w:sz w:val="30"/>
                <w:szCs w:val="30"/>
              </w:rPr>
            </w:pPr>
          </w:p>
        </w:tc>
        <w:tc>
          <w:tcPr>
            <w:tcW w:w="5693" w:type="dxa"/>
            <w:vAlign w:val="center"/>
          </w:tcPr>
          <w:p w:rsidR="00AB3072" w:rsidRPr="00ED0EDC" w:rsidRDefault="00AB3072" w:rsidP="0029461A">
            <w:pPr>
              <w:spacing w:line="440" w:lineRule="exact"/>
              <w:ind w:firstLineChars="200" w:firstLine="600"/>
              <w:rPr>
                <w:rFonts w:ascii="仿宋_GB2312" w:eastAsia="仿宋_GB2312"/>
                <w:sz w:val="30"/>
                <w:szCs w:val="30"/>
              </w:rPr>
            </w:pPr>
            <w:r w:rsidRPr="00C43577">
              <w:rPr>
                <w:rFonts w:ascii="仿宋_GB2312" w:eastAsia="仿宋_GB2312" w:hint="eastAsia"/>
                <w:sz w:val="30"/>
                <w:szCs w:val="30"/>
              </w:rPr>
              <w:t>加强委员履职的统计分析，完善委员履职服务管理信息系统，逐步实现委员履职档案动态化管理，每一年度向常委会作一次委员履职情况统计报告。</w:t>
            </w:r>
          </w:p>
        </w:tc>
        <w:tc>
          <w:tcPr>
            <w:tcW w:w="2473" w:type="dxa"/>
            <w:vAlign w:val="center"/>
          </w:tcPr>
          <w:p w:rsidR="00AB3072" w:rsidRDefault="00AB3072" w:rsidP="0029461A">
            <w:pPr>
              <w:jc w:val="center"/>
              <w:rPr>
                <w:rFonts w:ascii="仿宋_GB2312" w:eastAsia="仿宋_GB2312"/>
                <w:sz w:val="30"/>
                <w:szCs w:val="30"/>
              </w:rPr>
            </w:pPr>
            <w:r>
              <w:rPr>
                <w:rFonts w:ascii="仿宋_GB2312" w:eastAsia="仿宋_GB2312" w:hint="eastAsia"/>
                <w:sz w:val="30"/>
                <w:szCs w:val="30"/>
              </w:rPr>
              <w:t>办公室</w:t>
            </w:r>
          </w:p>
        </w:tc>
        <w:tc>
          <w:tcPr>
            <w:tcW w:w="1480" w:type="dxa"/>
            <w:vAlign w:val="center"/>
          </w:tcPr>
          <w:p w:rsidR="00AB3072" w:rsidRPr="0028613A" w:rsidRDefault="009B7710" w:rsidP="009B7710">
            <w:pPr>
              <w:jc w:val="center"/>
              <w:rPr>
                <w:rFonts w:ascii="仿宋_GB2312" w:eastAsia="仿宋_GB2312"/>
                <w:sz w:val="30"/>
                <w:szCs w:val="30"/>
              </w:rPr>
            </w:pPr>
            <w:r>
              <w:rPr>
                <w:rFonts w:ascii="仿宋_GB2312" w:eastAsia="仿宋_GB2312" w:hint="eastAsia"/>
                <w:sz w:val="30"/>
                <w:szCs w:val="30"/>
              </w:rPr>
              <w:t>各专委会</w:t>
            </w:r>
          </w:p>
        </w:tc>
      </w:tr>
      <w:tr w:rsidR="00AB3072" w:rsidRPr="0028613A" w:rsidTr="001709A1">
        <w:trPr>
          <w:jc w:val="center"/>
        </w:trPr>
        <w:tc>
          <w:tcPr>
            <w:tcW w:w="982" w:type="dxa"/>
            <w:vMerge/>
            <w:vAlign w:val="center"/>
          </w:tcPr>
          <w:p w:rsidR="00AB3072" w:rsidRPr="0028613A" w:rsidRDefault="00AB3072" w:rsidP="0029461A">
            <w:pPr>
              <w:jc w:val="center"/>
              <w:rPr>
                <w:rFonts w:ascii="仿宋_GB2312" w:eastAsia="仿宋_GB2312"/>
                <w:sz w:val="30"/>
                <w:szCs w:val="30"/>
              </w:rPr>
            </w:pPr>
          </w:p>
        </w:tc>
        <w:tc>
          <w:tcPr>
            <w:tcW w:w="3571" w:type="dxa"/>
            <w:vMerge/>
            <w:vAlign w:val="center"/>
          </w:tcPr>
          <w:p w:rsidR="00AB3072" w:rsidRPr="0028613A" w:rsidRDefault="00AB3072" w:rsidP="0029461A">
            <w:pPr>
              <w:ind w:firstLineChars="200" w:firstLine="600"/>
              <w:jc w:val="center"/>
              <w:rPr>
                <w:rFonts w:ascii="仿宋_GB2312" w:eastAsia="仿宋_GB2312"/>
                <w:sz w:val="30"/>
                <w:szCs w:val="30"/>
              </w:rPr>
            </w:pPr>
          </w:p>
        </w:tc>
        <w:tc>
          <w:tcPr>
            <w:tcW w:w="5693" w:type="dxa"/>
            <w:vAlign w:val="center"/>
          </w:tcPr>
          <w:p w:rsidR="00AB3072" w:rsidRPr="00ED0EDC" w:rsidRDefault="00AB3072" w:rsidP="0029461A">
            <w:pPr>
              <w:spacing w:line="440" w:lineRule="exact"/>
              <w:ind w:firstLineChars="200" w:firstLine="600"/>
              <w:rPr>
                <w:rFonts w:ascii="仿宋_GB2312" w:eastAsia="仿宋_GB2312"/>
                <w:sz w:val="30"/>
                <w:szCs w:val="30"/>
              </w:rPr>
            </w:pPr>
            <w:r w:rsidRPr="00AD7C53">
              <w:rPr>
                <w:rFonts w:ascii="仿宋_GB2312" w:eastAsia="仿宋_GB2312" w:hint="eastAsia"/>
                <w:sz w:val="30"/>
                <w:szCs w:val="30"/>
              </w:rPr>
              <w:t>健全委员履职反馈机制，对委员各项履职情况以适当方式向委员本人、推荐部门和委员所在单位进行反馈通报，区管领导干部担任委员的应以适当形式向区委组织部门进行反馈通报，并作为换届时是否继续提名的重要依据。</w:t>
            </w:r>
          </w:p>
        </w:tc>
        <w:tc>
          <w:tcPr>
            <w:tcW w:w="2473" w:type="dxa"/>
            <w:vAlign w:val="center"/>
          </w:tcPr>
          <w:p w:rsidR="00AB3072" w:rsidRDefault="00AB3072" w:rsidP="0029461A">
            <w:pPr>
              <w:jc w:val="center"/>
              <w:rPr>
                <w:rFonts w:ascii="仿宋_GB2312" w:eastAsia="仿宋_GB2312"/>
                <w:sz w:val="30"/>
                <w:szCs w:val="30"/>
              </w:rPr>
            </w:pPr>
            <w:r>
              <w:rPr>
                <w:rFonts w:ascii="仿宋_GB2312" w:eastAsia="仿宋_GB2312" w:hint="eastAsia"/>
                <w:sz w:val="30"/>
                <w:szCs w:val="30"/>
              </w:rPr>
              <w:t>办公室</w:t>
            </w:r>
          </w:p>
        </w:tc>
        <w:tc>
          <w:tcPr>
            <w:tcW w:w="1480" w:type="dxa"/>
          </w:tcPr>
          <w:p w:rsidR="00AB3072" w:rsidRPr="0028613A" w:rsidRDefault="00AB3072" w:rsidP="0029461A">
            <w:pPr>
              <w:rPr>
                <w:rFonts w:ascii="仿宋_GB2312" w:eastAsia="仿宋_GB2312"/>
                <w:sz w:val="30"/>
                <w:szCs w:val="30"/>
              </w:rPr>
            </w:pPr>
          </w:p>
        </w:tc>
      </w:tr>
      <w:tr w:rsidR="00AB3072" w:rsidRPr="0028613A" w:rsidTr="001709A1">
        <w:trPr>
          <w:jc w:val="center"/>
        </w:trPr>
        <w:tc>
          <w:tcPr>
            <w:tcW w:w="982" w:type="dxa"/>
            <w:vMerge/>
            <w:vAlign w:val="center"/>
          </w:tcPr>
          <w:p w:rsidR="00AB3072" w:rsidRPr="0028613A" w:rsidRDefault="00AB3072" w:rsidP="0029461A">
            <w:pPr>
              <w:jc w:val="center"/>
              <w:rPr>
                <w:rFonts w:ascii="仿宋_GB2312" w:eastAsia="仿宋_GB2312"/>
                <w:sz w:val="30"/>
                <w:szCs w:val="30"/>
              </w:rPr>
            </w:pPr>
          </w:p>
        </w:tc>
        <w:tc>
          <w:tcPr>
            <w:tcW w:w="3571" w:type="dxa"/>
            <w:vMerge/>
            <w:vAlign w:val="center"/>
          </w:tcPr>
          <w:p w:rsidR="00AB3072" w:rsidRPr="0028613A" w:rsidRDefault="00AB3072" w:rsidP="0029461A">
            <w:pPr>
              <w:ind w:firstLineChars="200" w:firstLine="600"/>
              <w:jc w:val="center"/>
              <w:rPr>
                <w:rFonts w:ascii="仿宋_GB2312" w:eastAsia="仿宋_GB2312"/>
                <w:sz w:val="30"/>
                <w:szCs w:val="30"/>
              </w:rPr>
            </w:pPr>
          </w:p>
        </w:tc>
        <w:tc>
          <w:tcPr>
            <w:tcW w:w="5693" w:type="dxa"/>
            <w:vAlign w:val="center"/>
          </w:tcPr>
          <w:p w:rsidR="00AB3072" w:rsidRPr="00AD7C53" w:rsidRDefault="00AB3072" w:rsidP="0029461A">
            <w:pPr>
              <w:spacing w:line="440" w:lineRule="exact"/>
              <w:ind w:firstLineChars="200" w:firstLine="600"/>
              <w:rPr>
                <w:rFonts w:ascii="仿宋_GB2312" w:eastAsia="仿宋_GB2312"/>
                <w:sz w:val="30"/>
                <w:szCs w:val="30"/>
              </w:rPr>
            </w:pPr>
            <w:r w:rsidRPr="00AD7C53">
              <w:rPr>
                <w:rFonts w:ascii="仿宋_GB2312" w:eastAsia="仿宋_GB2312" w:hint="eastAsia"/>
                <w:sz w:val="30"/>
                <w:szCs w:val="30"/>
              </w:rPr>
              <w:t>建立委员履职标准，探索委员履职评价体系，加强评价结果的应用，为委员服务管理提供重要依据。</w:t>
            </w:r>
          </w:p>
        </w:tc>
        <w:tc>
          <w:tcPr>
            <w:tcW w:w="2473" w:type="dxa"/>
            <w:vAlign w:val="center"/>
          </w:tcPr>
          <w:p w:rsidR="00AB3072" w:rsidRDefault="00AB3072" w:rsidP="0029461A">
            <w:pPr>
              <w:jc w:val="center"/>
              <w:rPr>
                <w:rFonts w:ascii="仿宋_GB2312" w:eastAsia="仿宋_GB2312"/>
                <w:sz w:val="30"/>
                <w:szCs w:val="30"/>
              </w:rPr>
            </w:pPr>
            <w:r>
              <w:rPr>
                <w:rFonts w:ascii="仿宋_GB2312" w:eastAsia="仿宋_GB2312" w:hint="eastAsia"/>
                <w:sz w:val="30"/>
                <w:szCs w:val="30"/>
              </w:rPr>
              <w:t>办公室</w:t>
            </w:r>
          </w:p>
        </w:tc>
        <w:tc>
          <w:tcPr>
            <w:tcW w:w="1480" w:type="dxa"/>
          </w:tcPr>
          <w:p w:rsidR="00AB3072" w:rsidRPr="0028613A" w:rsidRDefault="00AB3072" w:rsidP="0029461A">
            <w:pPr>
              <w:rPr>
                <w:rFonts w:ascii="仿宋_GB2312" w:eastAsia="仿宋_GB2312"/>
                <w:sz w:val="30"/>
                <w:szCs w:val="30"/>
              </w:rPr>
            </w:pPr>
          </w:p>
        </w:tc>
      </w:tr>
    </w:tbl>
    <w:p w:rsidR="00AB3072" w:rsidRDefault="00AB3072" w:rsidP="00A40D25"/>
    <w:p w:rsidR="00AB3072" w:rsidRDefault="00AB3072" w:rsidP="00A40D25"/>
    <w:p w:rsidR="0079214E" w:rsidRDefault="0079214E" w:rsidP="00A40D25"/>
    <w:tbl>
      <w:tblPr>
        <w:tblStyle w:val="a3"/>
        <w:tblW w:w="0" w:type="auto"/>
        <w:jc w:val="center"/>
        <w:tblInd w:w="-1867" w:type="dxa"/>
        <w:tblLook w:val="04A0"/>
      </w:tblPr>
      <w:tblGrid>
        <w:gridCol w:w="982"/>
        <w:gridCol w:w="3571"/>
        <w:gridCol w:w="5693"/>
        <w:gridCol w:w="2473"/>
        <w:gridCol w:w="1622"/>
      </w:tblGrid>
      <w:tr w:rsidR="001709A1" w:rsidRPr="00B710CC" w:rsidTr="001709A1">
        <w:trPr>
          <w:jc w:val="center"/>
        </w:trPr>
        <w:tc>
          <w:tcPr>
            <w:tcW w:w="982"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序号</w:t>
            </w:r>
          </w:p>
        </w:tc>
        <w:tc>
          <w:tcPr>
            <w:tcW w:w="3571"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任务名称</w:t>
            </w:r>
          </w:p>
        </w:tc>
        <w:tc>
          <w:tcPr>
            <w:tcW w:w="5693"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具体措施</w:t>
            </w:r>
          </w:p>
        </w:tc>
        <w:tc>
          <w:tcPr>
            <w:tcW w:w="2473" w:type="dxa"/>
            <w:vAlign w:val="center"/>
          </w:tcPr>
          <w:p w:rsidR="001709A1" w:rsidRPr="00B710CC" w:rsidRDefault="001709A1" w:rsidP="00991C8D">
            <w:pPr>
              <w:jc w:val="center"/>
              <w:rPr>
                <w:rFonts w:ascii="黑体" w:eastAsia="黑体" w:hAnsi="黑体"/>
                <w:sz w:val="30"/>
                <w:szCs w:val="30"/>
              </w:rPr>
            </w:pPr>
            <w:r>
              <w:rPr>
                <w:rFonts w:ascii="黑体" w:eastAsia="黑体" w:hAnsi="黑体" w:hint="eastAsia"/>
                <w:sz w:val="30"/>
                <w:szCs w:val="30"/>
              </w:rPr>
              <w:t>牵头或主</w:t>
            </w:r>
            <w:proofErr w:type="gramStart"/>
            <w:r>
              <w:rPr>
                <w:rFonts w:ascii="黑体" w:eastAsia="黑体" w:hAnsi="黑体" w:hint="eastAsia"/>
                <w:sz w:val="30"/>
                <w:szCs w:val="30"/>
              </w:rPr>
              <w:t>责部门</w:t>
            </w:r>
            <w:proofErr w:type="gramEnd"/>
          </w:p>
        </w:tc>
        <w:tc>
          <w:tcPr>
            <w:tcW w:w="1622" w:type="dxa"/>
            <w:vAlign w:val="center"/>
          </w:tcPr>
          <w:p w:rsidR="001709A1" w:rsidRPr="00B710CC" w:rsidRDefault="001709A1" w:rsidP="00991C8D">
            <w:pPr>
              <w:jc w:val="center"/>
              <w:rPr>
                <w:rFonts w:ascii="黑体" w:eastAsia="黑体" w:hAnsi="黑体"/>
                <w:sz w:val="30"/>
                <w:szCs w:val="30"/>
              </w:rPr>
            </w:pPr>
            <w:r>
              <w:rPr>
                <w:rFonts w:ascii="黑体" w:eastAsia="黑体" w:hAnsi="黑体" w:hint="eastAsia"/>
                <w:sz w:val="30"/>
                <w:szCs w:val="30"/>
              </w:rPr>
              <w:t>协办部门</w:t>
            </w:r>
          </w:p>
        </w:tc>
      </w:tr>
      <w:tr w:rsidR="00AB3072" w:rsidRPr="0028613A" w:rsidTr="00191E25">
        <w:trPr>
          <w:trHeight w:val="1600"/>
          <w:jc w:val="center"/>
        </w:trPr>
        <w:tc>
          <w:tcPr>
            <w:tcW w:w="982" w:type="dxa"/>
            <w:vMerge w:val="restart"/>
            <w:vAlign w:val="center"/>
          </w:tcPr>
          <w:p w:rsidR="00AB3072" w:rsidRPr="006E7AC7" w:rsidRDefault="00AB3072" w:rsidP="0029461A">
            <w:pPr>
              <w:jc w:val="center"/>
              <w:rPr>
                <w:rFonts w:ascii="仿宋_GB2312" w:eastAsia="仿宋_GB2312"/>
                <w:b/>
                <w:sz w:val="30"/>
                <w:szCs w:val="30"/>
              </w:rPr>
            </w:pPr>
            <w:r w:rsidRPr="006E7AC7">
              <w:rPr>
                <w:rFonts w:ascii="仿宋_GB2312" w:eastAsia="仿宋_GB2312" w:hint="eastAsia"/>
                <w:b/>
                <w:sz w:val="30"/>
                <w:szCs w:val="30"/>
              </w:rPr>
              <w:t>6</w:t>
            </w:r>
          </w:p>
        </w:tc>
        <w:tc>
          <w:tcPr>
            <w:tcW w:w="3571" w:type="dxa"/>
            <w:vMerge w:val="restart"/>
            <w:vAlign w:val="center"/>
          </w:tcPr>
          <w:p w:rsidR="00AB3072" w:rsidRPr="006E7AC7" w:rsidRDefault="00AB3072" w:rsidP="0029461A">
            <w:pPr>
              <w:rPr>
                <w:rFonts w:ascii="仿宋_GB2312" w:eastAsia="仿宋_GB2312"/>
                <w:b/>
                <w:sz w:val="30"/>
                <w:szCs w:val="30"/>
              </w:rPr>
            </w:pPr>
            <w:r w:rsidRPr="006E7AC7">
              <w:rPr>
                <w:rFonts w:ascii="仿宋_GB2312" w:eastAsia="仿宋_GB2312" w:hint="eastAsia"/>
                <w:b/>
                <w:sz w:val="30"/>
                <w:szCs w:val="30"/>
              </w:rPr>
              <w:t>健全委员履职激励机制</w:t>
            </w:r>
          </w:p>
        </w:tc>
        <w:tc>
          <w:tcPr>
            <w:tcW w:w="5693" w:type="dxa"/>
            <w:vAlign w:val="center"/>
          </w:tcPr>
          <w:p w:rsidR="00AB3072" w:rsidRPr="00AD7C53" w:rsidRDefault="00AB3072" w:rsidP="0029461A">
            <w:pPr>
              <w:spacing w:line="440" w:lineRule="exact"/>
              <w:ind w:firstLineChars="200" w:firstLine="600"/>
              <w:rPr>
                <w:rFonts w:ascii="仿宋_GB2312" w:eastAsia="仿宋_GB2312"/>
                <w:sz w:val="30"/>
                <w:szCs w:val="30"/>
              </w:rPr>
            </w:pPr>
            <w:r w:rsidRPr="00FB76D2">
              <w:rPr>
                <w:rFonts w:ascii="仿宋_GB2312" w:eastAsia="仿宋_GB2312" w:hint="eastAsia"/>
                <w:sz w:val="30"/>
                <w:szCs w:val="30"/>
              </w:rPr>
              <w:t>推动有关部门认真办理并及时向委员反馈提案、社情民意信息和其它履职意见建议的采纳落实情况。</w:t>
            </w:r>
          </w:p>
        </w:tc>
        <w:tc>
          <w:tcPr>
            <w:tcW w:w="2473" w:type="dxa"/>
            <w:vAlign w:val="center"/>
          </w:tcPr>
          <w:p w:rsidR="00AB3072" w:rsidRDefault="00AB3072" w:rsidP="0029461A">
            <w:pPr>
              <w:jc w:val="center"/>
              <w:rPr>
                <w:rFonts w:ascii="仿宋_GB2312" w:eastAsia="仿宋_GB2312"/>
                <w:sz w:val="30"/>
                <w:szCs w:val="30"/>
              </w:rPr>
            </w:pPr>
            <w:r>
              <w:rPr>
                <w:rFonts w:ascii="仿宋_GB2312" w:eastAsia="仿宋_GB2312" w:hint="eastAsia"/>
                <w:sz w:val="30"/>
                <w:szCs w:val="30"/>
              </w:rPr>
              <w:t>办公室</w:t>
            </w:r>
          </w:p>
          <w:p w:rsidR="00AB3072" w:rsidRDefault="00AB3072" w:rsidP="0029461A">
            <w:pPr>
              <w:jc w:val="center"/>
              <w:rPr>
                <w:rFonts w:ascii="仿宋_GB2312" w:eastAsia="仿宋_GB2312"/>
                <w:sz w:val="30"/>
                <w:szCs w:val="30"/>
              </w:rPr>
            </w:pPr>
            <w:r>
              <w:rPr>
                <w:rFonts w:ascii="仿宋_GB2312" w:eastAsia="仿宋_GB2312" w:hint="eastAsia"/>
                <w:sz w:val="30"/>
                <w:szCs w:val="30"/>
              </w:rPr>
              <w:t>专委会工作一室</w:t>
            </w:r>
          </w:p>
        </w:tc>
        <w:tc>
          <w:tcPr>
            <w:tcW w:w="1622" w:type="dxa"/>
            <w:vAlign w:val="center"/>
          </w:tcPr>
          <w:p w:rsidR="00AB3072" w:rsidRPr="0028613A" w:rsidRDefault="00191E25" w:rsidP="00191E25">
            <w:pPr>
              <w:jc w:val="center"/>
              <w:rPr>
                <w:rFonts w:ascii="仿宋_GB2312" w:eastAsia="仿宋_GB2312"/>
                <w:sz w:val="30"/>
                <w:szCs w:val="30"/>
              </w:rPr>
            </w:pPr>
            <w:r>
              <w:rPr>
                <w:rFonts w:ascii="仿宋_GB2312" w:eastAsia="仿宋_GB2312" w:hint="eastAsia"/>
                <w:sz w:val="30"/>
                <w:szCs w:val="30"/>
              </w:rPr>
              <w:t>各专委会</w:t>
            </w:r>
          </w:p>
        </w:tc>
      </w:tr>
      <w:tr w:rsidR="00AB3072" w:rsidRPr="0028613A" w:rsidTr="00191E25">
        <w:trPr>
          <w:jc w:val="center"/>
        </w:trPr>
        <w:tc>
          <w:tcPr>
            <w:tcW w:w="982" w:type="dxa"/>
            <w:vMerge/>
            <w:vAlign w:val="center"/>
          </w:tcPr>
          <w:p w:rsidR="00AB3072" w:rsidRPr="006E7AC7" w:rsidRDefault="00AB3072" w:rsidP="0029461A">
            <w:pPr>
              <w:jc w:val="center"/>
              <w:rPr>
                <w:rFonts w:ascii="仿宋_GB2312" w:eastAsia="仿宋_GB2312"/>
                <w:b/>
                <w:sz w:val="30"/>
                <w:szCs w:val="30"/>
              </w:rPr>
            </w:pPr>
          </w:p>
        </w:tc>
        <w:tc>
          <w:tcPr>
            <w:tcW w:w="3571" w:type="dxa"/>
            <w:vMerge/>
            <w:vAlign w:val="center"/>
          </w:tcPr>
          <w:p w:rsidR="00AB3072" w:rsidRPr="006E7AC7" w:rsidRDefault="00AB3072" w:rsidP="0029461A">
            <w:pPr>
              <w:rPr>
                <w:rFonts w:ascii="仿宋_GB2312" w:eastAsia="仿宋_GB2312"/>
                <w:b/>
                <w:sz w:val="30"/>
                <w:szCs w:val="30"/>
              </w:rPr>
            </w:pPr>
          </w:p>
        </w:tc>
        <w:tc>
          <w:tcPr>
            <w:tcW w:w="5693" w:type="dxa"/>
            <w:vAlign w:val="center"/>
          </w:tcPr>
          <w:p w:rsidR="00AB3072" w:rsidRPr="00AD7C53" w:rsidRDefault="00AB3072" w:rsidP="0029461A">
            <w:pPr>
              <w:spacing w:line="440" w:lineRule="exact"/>
              <w:ind w:firstLineChars="200" w:firstLine="600"/>
              <w:rPr>
                <w:rFonts w:ascii="仿宋_GB2312" w:eastAsia="仿宋_GB2312"/>
                <w:sz w:val="30"/>
                <w:szCs w:val="30"/>
              </w:rPr>
            </w:pPr>
            <w:r w:rsidRPr="00FB76D2">
              <w:rPr>
                <w:rFonts w:ascii="仿宋_GB2312" w:eastAsia="仿宋_GB2312" w:hint="eastAsia"/>
                <w:sz w:val="30"/>
                <w:szCs w:val="30"/>
              </w:rPr>
              <w:t>每年开展优秀提案、社情民意信息工作先进单位和个人、文史资料优秀撰稿人等评比表彰。</w:t>
            </w:r>
          </w:p>
        </w:tc>
        <w:tc>
          <w:tcPr>
            <w:tcW w:w="2473" w:type="dxa"/>
            <w:vAlign w:val="center"/>
          </w:tcPr>
          <w:p w:rsidR="00AB3072" w:rsidRDefault="00AB3072" w:rsidP="0029461A">
            <w:pPr>
              <w:jc w:val="center"/>
              <w:rPr>
                <w:rFonts w:ascii="仿宋_GB2312" w:eastAsia="仿宋_GB2312"/>
                <w:sz w:val="30"/>
                <w:szCs w:val="30"/>
              </w:rPr>
            </w:pPr>
            <w:r>
              <w:rPr>
                <w:rFonts w:ascii="仿宋_GB2312" w:eastAsia="仿宋_GB2312" w:hint="eastAsia"/>
                <w:sz w:val="30"/>
                <w:szCs w:val="30"/>
              </w:rPr>
              <w:t>办公室</w:t>
            </w:r>
          </w:p>
          <w:p w:rsidR="00AB3072" w:rsidRDefault="00AB3072" w:rsidP="0029461A">
            <w:pPr>
              <w:jc w:val="center"/>
              <w:rPr>
                <w:rFonts w:ascii="仿宋_GB2312" w:eastAsia="仿宋_GB2312"/>
                <w:sz w:val="30"/>
                <w:szCs w:val="30"/>
              </w:rPr>
            </w:pPr>
            <w:r>
              <w:rPr>
                <w:rFonts w:ascii="仿宋_GB2312" w:eastAsia="仿宋_GB2312" w:hint="eastAsia"/>
                <w:sz w:val="30"/>
                <w:szCs w:val="30"/>
              </w:rPr>
              <w:t>专委会工作一室</w:t>
            </w:r>
          </w:p>
          <w:p w:rsidR="00AB3072" w:rsidRDefault="00AB3072" w:rsidP="0029461A">
            <w:pPr>
              <w:jc w:val="center"/>
              <w:rPr>
                <w:rFonts w:ascii="仿宋_GB2312" w:eastAsia="仿宋_GB2312"/>
                <w:sz w:val="30"/>
                <w:szCs w:val="30"/>
              </w:rPr>
            </w:pPr>
            <w:r>
              <w:rPr>
                <w:rFonts w:ascii="仿宋_GB2312" w:eastAsia="仿宋_GB2312" w:hint="eastAsia"/>
                <w:sz w:val="30"/>
                <w:szCs w:val="30"/>
              </w:rPr>
              <w:t>专委会工作二室</w:t>
            </w:r>
          </w:p>
        </w:tc>
        <w:tc>
          <w:tcPr>
            <w:tcW w:w="1622" w:type="dxa"/>
            <w:vAlign w:val="center"/>
          </w:tcPr>
          <w:p w:rsidR="00AB3072" w:rsidRPr="0028613A" w:rsidRDefault="00191E25" w:rsidP="00191E25">
            <w:pPr>
              <w:jc w:val="center"/>
              <w:rPr>
                <w:rFonts w:ascii="仿宋_GB2312" w:eastAsia="仿宋_GB2312"/>
                <w:sz w:val="30"/>
                <w:szCs w:val="30"/>
              </w:rPr>
            </w:pPr>
            <w:r>
              <w:rPr>
                <w:rFonts w:ascii="仿宋_GB2312" w:eastAsia="仿宋_GB2312" w:hint="eastAsia"/>
                <w:sz w:val="30"/>
                <w:szCs w:val="30"/>
              </w:rPr>
              <w:t>各专委会</w:t>
            </w:r>
          </w:p>
        </w:tc>
      </w:tr>
      <w:tr w:rsidR="00AB3072" w:rsidRPr="0028613A" w:rsidTr="00191E25">
        <w:trPr>
          <w:jc w:val="center"/>
        </w:trPr>
        <w:tc>
          <w:tcPr>
            <w:tcW w:w="982" w:type="dxa"/>
            <w:vMerge/>
            <w:vAlign w:val="center"/>
          </w:tcPr>
          <w:p w:rsidR="00AB3072" w:rsidRPr="006E7AC7" w:rsidRDefault="00AB3072" w:rsidP="0029461A">
            <w:pPr>
              <w:jc w:val="center"/>
              <w:rPr>
                <w:rFonts w:ascii="仿宋_GB2312" w:eastAsia="仿宋_GB2312"/>
                <w:b/>
                <w:sz w:val="30"/>
                <w:szCs w:val="30"/>
              </w:rPr>
            </w:pPr>
          </w:p>
        </w:tc>
        <w:tc>
          <w:tcPr>
            <w:tcW w:w="3571" w:type="dxa"/>
            <w:vMerge/>
            <w:vAlign w:val="center"/>
          </w:tcPr>
          <w:p w:rsidR="00AB3072" w:rsidRPr="006E7AC7" w:rsidRDefault="00AB3072" w:rsidP="0029461A">
            <w:pPr>
              <w:rPr>
                <w:rFonts w:ascii="仿宋_GB2312" w:eastAsia="仿宋_GB2312"/>
                <w:b/>
                <w:sz w:val="30"/>
                <w:szCs w:val="30"/>
              </w:rPr>
            </w:pPr>
          </w:p>
        </w:tc>
        <w:tc>
          <w:tcPr>
            <w:tcW w:w="5693" w:type="dxa"/>
            <w:vAlign w:val="center"/>
          </w:tcPr>
          <w:p w:rsidR="00AB3072" w:rsidRPr="00AD7C53" w:rsidRDefault="00AB3072" w:rsidP="0029461A">
            <w:pPr>
              <w:spacing w:line="440" w:lineRule="exact"/>
              <w:ind w:firstLineChars="200" w:firstLine="600"/>
              <w:rPr>
                <w:rFonts w:ascii="仿宋_GB2312" w:eastAsia="仿宋_GB2312"/>
                <w:sz w:val="30"/>
                <w:szCs w:val="30"/>
              </w:rPr>
            </w:pPr>
            <w:r w:rsidRPr="00FB76D2">
              <w:rPr>
                <w:rFonts w:ascii="仿宋_GB2312" w:eastAsia="仿宋_GB2312" w:hint="eastAsia"/>
                <w:sz w:val="30"/>
                <w:szCs w:val="30"/>
              </w:rPr>
              <w:t>对履职积极、作用发挥充分的委员，通过多种方式进行表扬，并及时记入委员履职档案。</w:t>
            </w:r>
          </w:p>
        </w:tc>
        <w:tc>
          <w:tcPr>
            <w:tcW w:w="2473" w:type="dxa"/>
            <w:vAlign w:val="center"/>
          </w:tcPr>
          <w:p w:rsidR="00AB3072" w:rsidRDefault="00AB3072" w:rsidP="0029461A">
            <w:pPr>
              <w:jc w:val="center"/>
              <w:rPr>
                <w:rFonts w:ascii="仿宋_GB2312" w:eastAsia="仿宋_GB2312"/>
                <w:sz w:val="30"/>
                <w:szCs w:val="30"/>
              </w:rPr>
            </w:pPr>
            <w:proofErr w:type="gramStart"/>
            <w:r>
              <w:rPr>
                <w:rFonts w:ascii="仿宋_GB2312" w:eastAsia="仿宋_GB2312" w:hint="eastAsia"/>
                <w:sz w:val="30"/>
                <w:szCs w:val="30"/>
              </w:rPr>
              <w:t>各委室</w:t>
            </w:r>
            <w:proofErr w:type="gramEnd"/>
          </w:p>
        </w:tc>
        <w:tc>
          <w:tcPr>
            <w:tcW w:w="1622" w:type="dxa"/>
            <w:vAlign w:val="center"/>
          </w:tcPr>
          <w:p w:rsidR="00AB3072" w:rsidRPr="0028613A" w:rsidRDefault="00AB3072" w:rsidP="00191E25">
            <w:pPr>
              <w:jc w:val="center"/>
              <w:rPr>
                <w:rFonts w:ascii="仿宋_GB2312" w:eastAsia="仿宋_GB2312"/>
                <w:sz w:val="30"/>
                <w:szCs w:val="30"/>
              </w:rPr>
            </w:pPr>
          </w:p>
        </w:tc>
      </w:tr>
      <w:tr w:rsidR="00AB3072" w:rsidRPr="0028613A" w:rsidTr="00191E25">
        <w:trPr>
          <w:trHeight w:val="2589"/>
          <w:jc w:val="center"/>
        </w:trPr>
        <w:tc>
          <w:tcPr>
            <w:tcW w:w="982" w:type="dxa"/>
            <w:vMerge/>
            <w:vAlign w:val="center"/>
          </w:tcPr>
          <w:p w:rsidR="00AB3072" w:rsidRPr="006E7AC7" w:rsidRDefault="00AB3072" w:rsidP="0029461A">
            <w:pPr>
              <w:jc w:val="center"/>
              <w:rPr>
                <w:rFonts w:ascii="仿宋_GB2312" w:eastAsia="仿宋_GB2312"/>
                <w:b/>
                <w:sz w:val="30"/>
                <w:szCs w:val="30"/>
              </w:rPr>
            </w:pPr>
          </w:p>
        </w:tc>
        <w:tc>
          <w:tcPr>
            <w:tcW w:w="3571" w:type="dxa"/>
            <w:vMerge/>
            <w:vAlign w:val="center"/>
          </w:tcPr>
          <w:p w:rsidR="00AB3072" w:rsidRPr="006E7AC7" w:rsidRDefault="00AB3072" w:rsidP="0029461A">
            <w:pPr>
              <w:rPr>
                <w:rFonts w:ascii="仿宋_GB2312" w:eastAsia="仿宋_GB2312"/>
                <w:b/>
                <w:sz w:val="30"/>
                <w:szCs w:val="30"/>
              </w:rPr>
            </w:pPr>
          </w:p>
        </w:tc>
        <w:tc>
          <w:tcPr>
            <w:tcW w:w="5693" w:type="dxa"/>
            <w:vAlign w:val="center"/>
          </w:tcPr>
          <w:p w:rsidR="00AB3072" w:rsidRPr="00AD7C53" w:rsidRDefault="00AB3072" w:rsidP="0029461A">
            <w:pPr>
              <w:spacing w:line="440" w:lineRule="exact"/>
              <w:ind w:firstLineChars="200" w:firstLine="600"/>
              <w:rPr>
                <w:rFonts w:ascii="仿宋_GB2312" w:eastAsia="仿宋_GB2312"/>
                <w:sz w:val="30"/>
                <w:szCs w:val="30"/>
              </w:rPr>
            </w:pPr>
            <w:r w:rsidRPr="00FB76D2">
              <w:rPr>
                <w:rFonts w:ascii="仿宋_GB2312" w:eastAsia="仿宋_GB2312" w:hint="eastAsia"/>
                <w:sz w:val="30"/>
                <w:szCs w:val="30"/>
              </w:rPr>
              <w:t>广泛宣传报道委员干事创业、履职尽责的典型事迹，宣传报道委员在本职工作中的带头作用、政协工作中的主体作用、界别群众中的代表作用，展现新时代城市副中心政协委员的新气象。</w:t>
            </w:r>
          </w:p>
        </w:tc>
        <w:tc>
          <w:tcPr>
            <w:tcW w:w="2473" w:type="dxa"/>
            <w:vAlign w:val="center"/>
          </w:tcPr>
          <w:p w:rsidR="00AB3072" w:rsidRDefault="00AB3072" w:rsidP="0029461A">
            <w:pPr>
              <w:jc w:val="center"/>
              <w:rPr>
                <w:rFonts w:ascii="仿宋_GB2312" w:eastAsia="仿宋_GB2312"/>
                <w:sz w:val="30"/>
                <w:szCs w:val="30"/>
              </w:rPr>
            </w:pPr>
            <w:r>
              <w:rPr>
                <w:rFonts w:ascii="仿宋_GB2312" w:eastAsia="仿宋_GB2312" w:hint="eastAsia"/>
                <w:sz w:val="30"/>
                <w:szCs w:val="30"/>
              </w:rPr>
              <w:t>办公室</w:t>
            </w:r>
          </w:p>
        </w:tc>
        <w:tc>
          <w:tcPr>
            <w:tcW w:w="1622" w:type="dxa"/>
            <w:vAlign w:val="center"/>
          </w:tcPr>
          <w:p w:rsidR="00AB3072" w:rsidRPr="0028613A" w:rsidRDefault="00AB3072" w:rsidP="00191E25">
            <w:pPr>
              <w:jc w:val="center"/>
              <w:rPr>
                <w:rFonts w:ascii="仿宋_GB2312" w:eastAsia="仿宋_GB2312"/>
                <w:sz w:val="30"/>
                <w:szCs w:val="30"/>
              </w:rPr>
            </w:pPr>
          </w:p>
        </w:tc>
      </w:tr>
    </w:tbl>
    <w:p w:rsidR="00AB3072" w:rsidRDefault="00AB3072" w:rsidP="00A40D25"/>
    <w:p w:rsidR="0029638C" w:rsidRDefault="0029638C" w:rsidP="00A40D25"/>
    <w:p w:rsidR="0079214E" w:rsidRDefault="0079214E" w:rsidP="00A40D25"/>
    <w:tbl>
      <w:tblPr>
        <w:tblStyle w:val="a3"/>
        <w:tblW w:w="0" w:type="auto"/>
        <w:jc w:val="center"/>
        <w:tblInd w:w="-1867" w:type="dxa"/>
        <w:tblLook w:val="04A0"/>
      </w:tblPr>
      <w:tblGrid>
        <w:gridCol w:w="982"/>
        <w:gridCol w:w="3571"/>
        <w:gridCol w:w="5693"/>
        <w:gridCol w:w="2473"/>
        <w:gridCol w:w="1622"/>
      </w:tblGrid>
      <w:tr w:rsidR="001709A1" w:rsidRPr="00B710CC" w:rsidTr="001709A1">
        <w:trPr>
          <w:jc w:val="center"/>
        </w:trPr>
        <w:tc>
          <w:tcPr>
            <w:tcW w:w="982"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序号</w:t>
            </w:r>
          </w:p>
        </w:tc>
        <w:tc>
          <w:tcPr>
            <w:tcW w:w="3571"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任务名称</w:t>
            </w:r>
          </w:p>
        </w:tc>
        <w:tc>
          <w:tcPr>
            <w:tcW w:w="5693"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具体措施</w:t>
            </w:r>
          </w:p>
        </w:tc>
        <w:tc>
          <w:tcPr>
            <w:tcW w:w="2473" w:type="dxa"/>
            <w:vAlign w:val="center"/>
          </w:tcPr>
          <w:p w:rsidR="001709A1" w:rsidRPr="00B710CC" w:rsidRDefault="001709A1" w:rsidP="00991C8D">
            <w:pPr>
              <w:jc w:val="center"/>
              <w:rPr>
                <w:rFonts w:ascii="黑体" w:eastAsia="黑体" w:hAnsi="黑体"/>
                <w:sz w:val="30"/>
                <w:szCs w:val="30"/>
              </w:rPr>
            </w:pPr>
            <w:r>
              <w:rPr>
                <w:rFonts w:ascii="黑体" w:eastAsia="黑体" w:hAnsi="黑体" w:hint="eastAsia"/>
                <w:sz w:val="30"/>
                <w:szCs w:val="30"/>
              </w:rPr>
              <w:t>牵头或主</w:t>
            </w:r>
            <w:proofErr w:type="gramStart"/>
            <w:r>
              <w:rPr>
                <w:rFonts w:ascii="黑体" w:eastAsia="黑体" w:hAnsi="黑体" w:hint="eastAsia"/>
                <w:sz w:val="30"/>
                <w:szCs w:val="30"/>
              </w:rPr>
              <w:t>责部门</w:t>
            </w:r>
            <w:proofErr w:type="gramEnd"/>
          </w:p>
        </w:tc>
        <w:tc>
          <w:tcPr>
            <w:tcW w:w="1622" w:type="dxa"/>
            <w:vAlign w:val="center"/>
          </w:tcPr>
          <w:p w:rsidR="001709A1" w:rsidRPr="00B710CC" w:rsidRDefault="001709A1" w:rsidP="00991C8D">
            <w:pPr>
              <w:jc w:val="center"/>
              <w:rPr>
                <w:rFonts w:ascii="黑体" w:eastAsia="黑体" w:hAnsi="黑体"/>
                <w:sz w:val="30"/>
                <w:szCs w:val="30"/>
              </w:rPr>
            </w:pPr>
            <w:r>
              <w:rPr>
                <w:rFonts w:ascii="黑体" w:eastAsia="黑体" w:hAnsi="黑体" w:hint="eastAsia"/>
                <w:sz w:val="30"/>
                <w:szCs w:val="30"/>
              </w:rPr>
              <w:t>协办部门</w:t>
            </w:r>
          </w:p>
        </w:tc>
      </w:tr>
      <w:tr w:rsidR="007B1B14" w:rsidRPr="0028613A" w:rsidTr="007B1B14">
        <w:trPr>
          <w:trHeight w:val="1458"/>
          <w:jc w:val="center"/>
        </w:trPr>
        <w:tc>
          <w:tcPr>
            <w:tcW w:w="982" w:type="dxa"/>
            <w:vMerge w:val="restart"/>
            <w:vAlign w:val="center"/>
          </w:tcPr>
          <w:p w:rsidR="007B1B14" w:rsidRPr="006E7AC7" w:rsidRDefault="007B1B14" w:rsidP="0029461A">
            <w:pPr>
              <w:jc w:val="center"/>
              <w:rPr>
                <w:rFonts w:ascii="仿宋_GB2312" w:eastAsia="仿宋_GB2312"/>
                <w:b/>
                <w:sz w:val="30"/>
                <w:szCs w:val="30"/>
              </w:rPr>
            </w:pPr>
            <w:r>
              <w:rPr>
                <w:rFonts w:ascii="仿宋_GB2312" w:eastAsia="仿宋_GB2312" w:hint="eastAsia"/>
                <w:b/>
                <w:sz w:val="30"/>
                <w:szCs w:val="30"/>
              </w:rPr>
              <w:t>7</w:t>
            </w:r>
          </w:p>
        </w:tc>
        <w:tc>
          <w:tcPr>
            <w:tcW w:w="3571" w:type="dxa"/>
            <w:vMerge w:val="restart"/>
            <w:vAlign w:val="center"/>
          </w:tcPr>
          <w:p w:rsidR="007B1B14" w:rsidRPr="006E7AC7" w:rsidRDefault="007B1B14" w:rsidP="0029461A">
            <w:pPr>
              <w:rPr>
                <w:rFonts w:ascii="仿宋_GB2312" w:eastAsia="仿宋_GB2312"/>
                <w:b/>
                <w:sz w:val="30"/>
                <w:szCs w:val="30"/>
              </w:rPr>
            </w:pPr>
            <w:r w:rsidRPr="005576A8">
              <w:rPr>
                <w:rFonts w:ascii="仿宋_GB2312" w:eastAsia="仿宋_GB2312" w:hint="eastAsia"/>
                <w:b/>
                <w:sz w:val="30"/>
                <w:szCs w:val="30"/>
              </w:rPr>
              <w:t>建立协同工作机制</w:t>
            </w:r>
          </w:p>
        </w:tc>
        <w:tc>
          <w:tcPr>
            <w:tcW w:w="5693" w:type="dxa"/>
            <w:vAlign w:val="center"/>
          </w:tcPr>
          <w:p w:rsidR="007B1B14" w:rsidRPr="00AD7C53" w:rsidRDefault="007B1B14" w:rsidP="0029461A">
            <w:pPr>
              <w:spacing w:line="440" w:lineRule="exact"/>
              <w:ind w:firstLineChars="200" w:firstLine="600"/>
              <w:rPr>
                <w:rFonts w:ascii="仿宋_GB2312" w:eastAsia="仿宋_GB2312"/>
                <w:sz w:val="30"/>
                <w:szCs w:val="30"/>
              </w:rPr>
            </w:pPr>
            <w:r w:rsidRPr="005576A8">
              <w:rPr>
                <w:rFonts w:ascii="仿宋_GB2312" w:eastAsia="仿宋_GB2312" w:hint="eastAsia"/>
                <w:sz w:val="30"/>
                <w:szCs w:val="30"/>
              </w:rPr>
              <w:t>加强与党委相关部门的联系沟通，按照规定及时反映委员履职情况、提出建议，形成加强委员队伍建设的工作合力。</w:t>
            </w:r>
          </w:p>
        </w:tc>
        <w:tc>
          <w:tcPr>
            <w:tcW w:w="2473" w:type="dxa"/>
            <w:vAlign w:val="center"/>
          </w:tcPr>
          <w:p w:rsidR="007B1B14" w:rsidRDefault="007B1B14" w:rsidP="007B1B14">
            <w:pPr>
              <w:jc w:val="center"/>
            </w:pPr>
            <w:r w:rsidRPr="00B14252">
              <w:rPr>
                <w:rFonts w:ascii="仿宋_GB2312" w:eastAsia="仿宋_GB2312" w:hint="eastAsia"/>
                <w:sz w:val="30"/>
                <w:szCs w:val="30"/>
              </w:rPr>
              <w:t>办公室</w:t>
            </w:r>
          </w:p>
        </w:tc>
        <w:tc>
          <w:tcPr>
            <w:tcW w:w="1622" w:type="dxa"/>
            <w:vAlign w:val="center"/>
          </w:tcPr>
          <w:p w:rsidR="007B1B14" w:rsidRDefault="007B1B14" w:rsidP="007B1B14">
            <w:pPr>
              <w:jc w:val="center"/>
              <w:rPr>
                <w:rFonts w:ascii="仿宋_GB2312" w:eastAsia="仿宋_GB2312"/>
                <w:sz w:val="30"/>
                <w:szCs w:val="30"/>
              </w:rPr>
            </w:pPr>
            <w:r>
              <w:rPr>
                <w:rFonts w:ascii="仿宋_GB2312" w:eastAsia="仿宋_GB2312" w:hint="eastAsia"/>
                <w:sz w:val="30"/>
                <w:szCs w:val="30"/>
              </w:rPr>
              <w:t>各专委会</w:t>
            </w:r>
          </w:p>
          <w:p w:rsidR="007B1B14" w:rsidRPr="0028613A" w:rsidRDefault="007B1B14" w:rsidP="007B1B14">
            <w:pPr>
              <w:jc w:val="center"/>
              <w:rPr>
                <w:rFonts w:ascii="仿宋_GB2312" w:eastAsia="仿宋_GB2312"/>
                <w:sz w:val="30"/>
                <w:szCs w:val="30"/>
              </w:rPr>
            </w:pPr>
            <w:r>
              <w:rPr>
                <w:rFonts w:ascii="仿宋_GB2312" w:eastAsia="仿宋_GB2312" w:hint="eastAsia"/>
                <w:sz w:val="30"/>
                <w:szCs w:val="30"/>
              </w:rPr>
              <w:t>研究室</w:t>
            </w:r>
          </w:p>
        </w:tc>
      </w:tr>
      <w:tr w:rsidR="007B1B14" w:rsidRPr="0028613A" w:rsidTr="007B1B14">
        <w:trPr>
          <w:trHeight w:val="1974"/>
          <w:jc w:val="center"/>
        </w:trPr>
        <w:tc>
          <w:tcPr>
            <w:tcW w:w="982" w:type="dxa"/>
            <w:vMerge/>
            <w:vAlign w:val="center"/>
          </w:tcPr>
          <w:p w:rsidR="007B1B14" w:rsidRPr="006E7AC7" w:rsidRDefault="007B1B14" w:rsidP="0029461A">
            <w:pPr>
              <w:jc w:val="center"/>
              <w:rPr>
                <w:rFonts w:ascii="仿宋_GB2312" w:eastAsia="仿宋_GB2312"/>
                <w:b/>
                <w:sz w:val="30"/>
                <w:szCs w:val="30"/>
              </w:rPr>
            </w:pPr>
          </w:p>
        </w:tc>
        <w:tc>
          <w:tcPr>
            <w:tcW w:w="3571" w:type="dxa"/>
            <w:vMerge/>
            <w:vAlign w:val="center"/>
          </w:tcPr>
          <w:p w:rsidR="007B1B14" w:rsidRPr="006E7AC7" w:rsidRDefault="007B1B14" w:rsidP="0029461A">
            <w:pPr>
              <w:rPr>
                <w:rFonts w:ascii="仿宋_GB2312" w:eastAsia="仿宋_GB2312"/>
                <w:b/>
                <w:sz w:val="30"/>
                <w:szCs w:val="30"/>
              </w:rPr>
            </w:pPr>
          </w:p>
        </w:tc>
        <w:tc>
          <w:tcPr>
            <w:tcW w:w="5693" w:type="dxa"/>
            <w:vAlign w:val="center"/>
          </w:tcPr>
          <w:p w:rsidR="007B1B14" w:rsidRPr="00AD7C53" w:rsidRDefault="007B1B14" w:rsidP="0029461A">
            <w:pPr>
              <w:spacing w:line="440" w:lineRule="exact"/>
              <w:ind w:firstLineChars="200" w:firstLine="600"/>
              <w:rPr>
                <w:rFonts w:ascii="仿宋_GB2312" w:eastAsia="仿宋_GB2312"/>
                <w:sz w:val="30"/>
                <w:szCs w:val="30"/>
              </w:rPr>
            </w:pPr>
            <w:r w:rsidRPr="005576A8">
              <w:rPr>
                <w:rFonts w:ascii="仿宋_GB2312" w:eastAsia="仿宋_GB2312" w:hint="eastAsia"/>
                <w:sz w:val="30"/>
                <w:szCs w:val="30"/>
              </w:rPr>
              <w:t>建立与政协各参加单位的沟通协调机制，加强对统一战线内部、政协内部事务的协商，充分发挥政协各参加单位在加强委员服务管理方面的组织优势。</w:t>
            </w:r>
          </w:p>
        </w:tc>
        <w:tc>
          <w:tcPr>
            <w:tcW w:w="2473" w:type="dxa"/>
            <w:vAlign w:val="center"/>
          </w:tcPr>
          <w:p w:rsidR="007B1B14" w:rsidRDefault="007B1B14" w:rsidP="007B1B14">
            <w:pPr>
              <w:jc w:val="center"/>
            </w:pPr>
            <w:r w:rsidRPr="00B14252">
              <w:rPr>
                <w:rFonts w:ascii="仿宋_GB2312" w:eastAsia="仿宋_GB2312" w:hint="eastAsia"/>
                <w:sz w:val="30"/>
                <w:szCs w:val="30"/>
              </w:rPr>
              <w:t>办公室</w:t>
            </w:r>
          </w:p>
        </w:tc>
        <w:tc>
          <w:tcPr>
            <w:tcW w:w="1622" w:type="dxa"/>
            <w:vAlign w:val="center"/>
          </w:tcPr>
          <w:p w:rsidR="007B1B14" w:rsidRDefault="007B1B14" w:rsidP="007B1B14">
            <w:pPr>
              <w:jc w:val="center"/>
              <w:rPr>
                <w:rFonts w:ascii="仿宋_GB2312" w:eastAsia="仿宋_GB2312"/>
                <w:sz w:val="30"/>
                <w:szCs w:val="30"/>
              </w:rPr>
            </w:pPr>
            <w:r>
              <w:rPr>
                <w:rFonts w:ascii="仿宋_GB2312" w:eastAsia="仿宋_GB2312" w:hint="eastAsia"/>
                <w:sz w:val="30"/>
                <w:szCs w:val="30"/>
              </w:rPr>
              <w:t>各专委会</w:t>
            </w:r>
          </w:p>
          <w:p w:rsidR="007B1B14" w:rsidRPr="0028613A" w:rsidRDefault="007B1B14" w:rsidP="007B1B14">
            <w:pPr>
              <w:jc w:val="center"/>
              <w:rPr>
                <w:rFonts w:ascii="仿宋_GB2312" w:eastAsia="仿宋_GB2312"/>
                <w:sz w:val="30"/>
                <w:szCs w:val="30"/>
              </w:rPr>
            </w:pPr>
            <w:r>
              <w:rPr>
                <w:rFonts w:ascii="仿宋_GB2312" w:eastAsia="仿宋_GB2312" w:hint="eastAsia"/>
                <w:sz w:val="30"/>
                <w:szCs w:val="30"/>
              </w:rPr>
              <w:t>研究室</w:t>
            </w:r>
          </w:p>
        </w:tc>
      </w:tr>
      <w:tr w:rsidR="007B1B14" w:rsidRPr="0028613A" w:rsidTr="007B1B14">
        <w:trPr>
          <w:jc w:val="center"/>
        </w:trPr>
        <w:tc>
          <w:tcPr>
            <w:tcW w:w="982" w:type="dxa"/>
            <w:vMerge/>
            <w:vAlign w:val="center"/>
          </w:tcPr>
          <w:p w:rsidR="007B1B14" w:rsidRPr="006E7AC7" w:rsidRDefault="007B1B14" w:rsidP="0029461A">
            <w:pPr>
              <w:jc w:val="center"/>
              <w:rPr>
                <w:rFonts w:ascii="仿宋_GB2312" w:eastAsia="仿宋_GB2312"/>
                <w:b/>
                <w:sz w:val="30"/>
                <w:szCs w:val="30"/>
              </w:rPr>
            </w:pPr>
          </w:p>
        </w:tc>
        <w:tc>
          <w:tcPr>
            <w:tcW w:w="3571" w:type="dxa"/>
            <w:vMerge/>
            <w:vAlign w:val="center"/>
          </w:tcPr>
          <w:p w:rsidR="007B1B14" w:rsidRPr="006E7AC7" w:rsidRDefault="007B1B14" w:rsidP="0029461A">
            <w:pPr>
              <w:rPr>
                <w:rFonts w:ascii="仿宋_GB2312" w:eastAsia="仿宋_GB2312"/>
                <w:b/>
                <w:sz w:val="30"/>
                <w:szCs w:val="30"/>
              </w:rPr>
            </w:pPr>
          </w:p>
        </w:tc>
        <w:tc>
          <w:tcPr>
            <w:tcW w:w="5693" w:type="dxa"/>
            <w:vAlign w:val="center"/>
          </w:tcPr>
          <w:p w:rsidR="007B1B14" w:rsidRPr="00AD7C53" w:rsidRDefault="007B1B14" w:rsidP="0029461A">
            <w:pPr>
              <w:spacing w:line="440" w:lineRule="exact"/>
              <w:ind w:firstLineChars="200" w:firstLine="600"/>
              <w:rPr>
                <w:rFonts w:ascii="仿宋_GB2312" w:eastAsia="仿宋_GB2312"/>
                <w:sz w:val="30"/>
                <w:szCs w:val="30"/>
              </w:rPr>
            </w:pPr>
            <w:r w:rsidRPr="005576A8">
              <w:rPr>
                <w:rFonts w:ascii="仿宋_GB2312" w:eastAsia="仿宋_GB2312" w:hint="eastAsia"/>
                <w:sz w:val="30"/>
                <w:szCs w:val="30"/>
              </w:rPr>
              <w:t>强化对委员所在单位的走访和联系，定期通报委员履职情况、反映委员工作业绩，推动委员本职工作和政协履职相互促进、相得益彰。</w:t>
            </w:r>
          </w:p>
        </w:tc>
        <w:tc>
          <w:tcPr>
            <w:tcW w:w="2473" w:type="dxa"/>
            <w:vAlign w:val="center"/>
          </w:tcPr>
          <w:p w:rsidR="007B1B14" w:rsidRDefault="007B1B14" w:rsidP="007B1B14">
            <w:pPr>
              <w:jc w:val="center"/>
            </w:pPr>
            <w:r w:rsidRPr="00B14252">
              <w:rPr>
                <w:rFonts w:ascii="仿宋_GB2312" w:eastAsia="仿宋_GB2312" w:hint="eastAsia"/>
                <w:sz w:val="30"/>
                <w:szCs w:val="30"/>
              </w:rPr>
              <w:t>办公室</w:t>
            </w:r>
          </w:p>
        </w:tc>
        <w:tc>
          <w:tcPr>
            <w:tcW w:w="1622" w:type="dxa"/>
            <w:vAlign w:val="center"/>
          </w:tcPr>
          <w:p w:rsidR="007B1B14" w:rsidRDefault="007B1B14" w:rsidP="007B1B14">
            <w:pPr>
              <w:jc w:val="center"/>
              <w:rPr>
                <w:rFonts w:ascii="仿宋_GB2312" w:eastAsia="仿宋_GB2312"/>
                <w:sz w:val="30"/>
                <w:szCs w:val="30"/>
              </w:rPr>
            </w:pPr>
            <w:r>
              <w:rPr>
                <w:rFonts w:ascii="仿宋_GB2312" w:eastAsia="仿宋_GB2312" w:hint="eastAsia"/>
                <w:sz w:val="30"/>
                <w:szCs w:val="30"/>
              </w:rPr>
              <w:t>各专委会</w:t>
            </w:r>
          </w:p>
          <w:p w:rsidR="007B1B14" w:rsidRPr="0028613A" w:rsidRDefault="007B1B14" w:rsidP="007B1B14">
            <w:pPr>
              <w:jc w:val="center"/>
              <w:rPr>
                <w:rFonts w:ascii="仿宋_GB2312" w:eastAsia="仿宋_GB2312"/>
                <w:sz w:val="30"/>
                <w:szCs w:val="30"/>
              </w:rPr>
            </w:pPr>
            <w:r>
              <w:rPr>
                <w:rFonts w:ascii="仿宋_GB2312" w:eastAsia="仿宋_GB2312" w:hint="eastAsia"/>
                <w:sz w:val="30"/>
                <w:szCs w:val="30"/>
              </w:rPr>
              <w:t>研究室</w:t>
            </w:r>
          </w:p>
        </w:tc>
      </w:tr>
      <w:tr w:rsidR="0029638C" w:rsidRPr="0028613A" w:rsidTr="007B1B14">
        <w:trPr>
          <w:trHeight w:val="1475"/>
          <w:jc w:val="center"/>
        </w:trPr>
        <w:tc>
          <w:tcPr>
            <w:tcW w:w="982" w:type="dxa"/>
            <w:vMerge w:val="restart"/>
            <w:vAlign w:val="center"/>
          </w:tcPr>
          <w:p w:rsidR="0029638C" w:rsidRPr="006E7AC7" w:rsidRDefault="0029638C" w:rsidP="0029461A">
            <w:pPr>
              <w:jc w:val="center"/>
              <w:rPr>
                <w:rFonts w:ascii="仿宋_GB2312" w:eastAsia="仿宋_GB2312"/>
                <w:b/>
                <w:sz w:val="30"/>
                <w:szCs w:val="30"/>
              </w:rPr>
            </w:pPr>
            <w:r>
              <w:rPr>
                <w:rFonts w:ascii="仿宋_GB2312" w:eastAsia="仿宋_GB2312" w:hint="eastAsia"/>
                <w:b/>
                <w:sz w:val="30"/>
                <w:szCs w:val="30"/>
              </w:rPr>
              <w:t>8</w:t>
            </w:r>
          </w:p>
        </w:tc>
        <w:tc>
          <w:tcPr>
            <w:tcW w:w="3571" w:type="dxa"/>
            <w:vMerge w:val="restart"/>
            <w:vAlign w:val="center"/>
          </w:tcPr>
          <w:p w:rsidR="0029638C" w:rsidRPr="006E7AC7" w:rsidRDefault="0029638C" w:rsidP="0029461A">
            <w:pPr>
              <w:rPr>
                <w:rFonts w:ascii="仿宋_GB2312" w:eastAsia="仿宋_GB2312"/>
                <w:b/>
                <w:sz w:val="30"/>
                <w:szCs w:val="30"/>
              </w:rPr>
            </w:pPr>
            <w:r w:rsidRPr="003F5CCE">
              <w:rPr>
                <w:rFonts w:ascii="仿宋_GB2312" w:eastAsia="仿宋_GB2312" w:hint="eastAsia"/>
                <w:b/>
                <w:sz w:val="30"/>
                <w:szCs w:val="30"/>
              </w:rPr>
              <w:t>落实委员退出机制</w:t>
            </w:r>
          </w:p>
        </w:tc>
        <w:tc>
          <w:tcPr>
            <w:tcW w:w="5693" w:type="dxa"/>
            <w:vAlign w:val="center"/>
          </w:tcPr>
          <w:p w:rsidR="0029638C" w:rsidRPr="00AD7C53" w:rsidRDefault="0029638C" w:rsidP="0029638C">
            <w:pPr>
              <w:spacing w:line="440" w:lineRule="exact"/>
              <w:ind w:firstLineChars="200" w:firstLine="600"/>
              <w:rPr>
                <w:rFonts w:ascii="仿宋_GB2312" w:eastAsia="仿宋_GB2312"/>
                <w:sz w:val="30"/>
                <w:szCs w:val="30"/>
              </w:rPr>
            </w:pPr>
            <w:r w:rsidRPr="003F5CCE">
              <w:rPr>
                <w:rFonts w:ascii="仿宋_GB2312" w:eastAsia="仿宋_GB2312" w:hint="eastAsia"/>
                <w:sz w:val="30"/>
                <w:szCs w:val="30"/>
              </w:rPr>
              <w:t>研究落实政协章程有关处理违规违纪委员的相关规定，对违纪违法的委员，依照法律和有关规定</w:t>
            </w:r>
            <w:proofErr w:type="gramStart"/>
            <w:r w:rsidRPr="003F5CCE">
              <w:rPr>
                <w:rFonts w:ascii="仿宋_GB2312" w:eastAsia="仿宋_GB2312" w:hint="eastAsia"/>
                <w:sz w:val="30"/>
                <w:szCs w:val="30"/>
              </w:rPr>
              <w:t>作出</w:t>
            </w:r>
            <w:proofErr w:type="gramEnd"/>
            <w:r w:rsidRPr="003F5CCE">
              <w:rPr>
                <w:rFonts w:ascii="仿宋_GB2312" w:eastAsia="仿宋_GB2312" w:hint="eastAsia"/>
                <w:sz w:val="30"/>
                <w:szCs w:val="30"/>
              </w:rPr>
              <w:t>相应处理。</w:t>
            </w:r>
          </w:p>
        </w:tc>
        <w:tc>
          <w:tcPr>
            <w:tcW w:w="2473" w:type="dxa"/>
            <w:vAlign w:val="center"/>
          </w:tcPr>
          <w:p w:rsidR="0029638C" w:rsidRDefault="00A928FF" w:rsidP="0029461A">
            <w:pPr>
              <w:jc w:val="center"/>
              <w:rPr>
                <w:rFonts w:ascii="仿宋_GB2312" w:eastAsia="仿宋_GB2312"/>
                <w:sz w:val="30"/>
                <w:szCs w:val="30"/>
              </w:rPr>
            </w:pPr>
            <w:r>
              <w:rPr>
                <w:rFonts w:ascii="仿宋_GB2312" w:eastAsia="仿宋_GB2312" w:hint="eastAsia"/>
                <w:sz w:val="30"/>
                <w:szCs w:val="30"/>
              </w:rPr>
              <w:t>办公室</w:t>
            </w:r>
          </w:p>
        </w:tc>
        <w:tc>
          <w:tcPr>
            <w:tcW w:w="1622" w:type="dxa"/>
            <w:vAlign w:val="center"/>
          </w:tcPr>
          <w:p w:rsidR="0029638C" w:rsidRPr="0028613A" w:rsidRDefault="0029638C" w:rsidP="007B1B14">
            <w:pPr>
              <w:jc w:val="center"/>
              <w:rPr>
                <w:rFonts w:ascii="仿宋_GB2312" w:eastAsia="仿宋_GB2312"/>
                <w:sz w:val="30"/>
                <w:szCs w:val="30"/>
              </w:rPr>
            </w:pPr>
          </w:p>
        </w:tc>
      </w:tr>
      <w:tr w:rsidR="0029638C" w:rsidRPr="0028613A" w:rsidTr="007B1B14">
        <w:trPr>
          <w:jc w:val="center"/>
        </w:trPr>
        <w:tc>
          <w:tcPr>
            <w:tcW w:w="982" w:type="dxa"/>
            <w:vMerge/>
            <w:vAlign w:val="center"/>
          </w:tcPr>
          <w:p w:rsidR="0029638C" w:rsidRDefault="0029638C" w:rsidP="0029461A">
            <w:pPr>
              <w:jc w:val="center"/>
              <w:rPr>
                <w:rFonts w:ascii="仿宋_GB2312" w:eastAsia="仿宋_GB2312"/>
                <w:b/>
                <w:sz w:val="30"/>
                <w:szCs w:val="30"/>
              </w:rPr>
            </w:pPr>
          </w:p>
        </w:tc>
        <w:tc>
          <w:tcPr>
            <w:tcW w:w="3571" w:type="dxa"/>
            <w:vMerge/>
            <w:vAlign w:val="center"/>
          </w:tcPr>
          <w:p w:rsidR="0029638C" w:rsidRPr="003F5CCE" w:rsidRDefault="0029638C" w:rsidP="0029461A">
            <w:pPr>
              <w:rPr>
                <w:rFonts w:ascii="仿宋_GB2312" w:eastAsia="仿宋_GB2312"/>
                <w:b/>
                <w:sz w:val="30"/>
                <w:szCs w:val="30"/>
              </w:rPr>
            </w:pPr>
          </w:p>
        </w:tc>
        <w:tc>
          <w:tcPr>
            <w:tcW w:w="5693" w:type="dxa"/>
            <w:vAlign w:val="center"/>
          </w:tcPr>
          <w:p w:rsidR="0029638C" w:rsidRPr="003F5CCE" w:rsidRDefault="0029638C" w:rsidP="0029638C">
            <w:pPr>
              <w:spacing w:line="440" w:lineRule="exact"/>
              <w:ind w:firstLineChars="200" w:firstLine="600"/>
              <w:rPr>
                <w:rFonts w:ascii="仿宋_GB2312" w:eastAsia="仿宋_GB2312"/>
                <w:sz w:val="30"/>
                <w:szCs w:val="30"/>
              </w:rPr>
            </w:pPr>
            <w:r w:rsidRPr="003F5CCE">
              <w:rPr>
                <w:rFonts w:ascii="仿宋_GB2312" w:eastAsia="仿宋_GB2312" w:hint="eastAsia"/>
                <w:sz w:val="30"/>
                <w:szCs w:val="30"/>
              </w:rPr>
              <w:t>细化政协章程中关于委员退出的程序和办法。</w:t>
            </w:r>
          </w:p>
        </w:tc>
        <w:tc>
          <w:tcPr>
            <w:tcW w:w="2473" w:type="dxa"/>
            <w:vAlign w:val="center"/>
          </w:tcPr>
          <w:p w:rsidR="0029638C" w:rsidRDefault="00A928FF" w:rsidP="0029461A">
            <w:pPr>
              <w:jc w:val="center"/>
              <w:rPr>
                <w:rFonts w:ascii="仿宋_GB2312" w:eastAsia="仿宋_GB2312"/>
                <w:sz w:val="30"/>
                <w:szCs w:val="30"/>
              </w:rPr>
            </w:pPr>
            <w:r>
              <w:rPr>
                <w:rFonts w:ascii="仿宋_GB2312" w:eastAsia="仿宋_GB2312" w:hint="eastAsia"/>
                <w:sz w:val="30"/>
                <w:szCs w:val="30"/>
              </w:rPr>
              <w:t>办公室</w:t>
            </w:r>
          </w:p>
        </w:tc>
        <w:tc>
          <w:tcPr>
            <w:tcW w:w="1622" w:type="dxa"/>
            <w:vAlign w:val="center"/>
          </w:tcPr>
          <w:p w:rsidR="0029638C" w:rsidRPr="0028613A" w:rsidRDefault="0029638C" w:rsidP="007B1B14">
            <w:pPr>
              <w:jc w:val="center"/>
              <w:rPr>
                <w:rFonts w:ascii="仿宋_GB2312" w:eastAsia="仿宋_GB2312"/>
                <w:sz w:val="30"/>
                <w:szCs w:val="30"/>
              </w:rPr>
            </w:pPr>
          </w:p>
        </w:tc>
      </w:tr>
    </w:tbl>
    <w:p w:rsidR="0029638C" w:rsidRDefault="0029638C" w:rsidP="0029638C"/>
    <w:p w:rsidR="0029638C" w:rsidRPr="00AB3072" w:rsidRDefault="0029638C" w:rsidP="0029638C"/>
    <w:tbl>
      <w:tblPr>
        <w:tblStyle w:val="a3"/>
        <w:tblW w:w="0" w:type="auto"/>
        <w:jc w:val="center"/>
        <w:tblInd w:w="-1867" w:type="dxa"/>
        <w:tblLook w:val="04A0"/>
      </w:tblPr>
      <w:tblGrid>
        <w:gridCol w:w="982"/>
        <w:gridCol w:w="3571"/>
        <w:gridCol w:w="5693"/>
        <w:gridCol w:w="2473"/>
        <w:gridCol w:w="1622"/>
      </w:tblGrid>
      <w:tr w:rsidR="001709A1" w:rsidRPr="00B710CC" w:rsidTr="001709A1">
        <w:trPr>
          <w:jc w:val="center"/>
        </w:trPr>
        <w:tc>
          <w:tcPr>
            <w:tcW w:w="982"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序号</w:t>
            </w:r>
          </w:p>
        </w:tc>
        <w:tc>
          <w:tcPr>
            <w:tcW w:w="3571"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任务名称</w:t>
            </w:r>
          </w:p>
        </w:tc>
        <w:tc>
          <w:tcPr>
            <w:tcW w:w="5693"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具体措施</w:t>
            </w:r>
          </w:p>
        </w:tc>
        <w:tc>
          <w:tcPr>
            <w:tcW w:w="2473" w:type="dxa"/>
            <w:vAlign w:val="center"/>
          </w:tcPr>
          <w:p w:rsidR="001709A1" w:rsidRPr="00B710CC" w:rsidRDefault="001709A1" w:rsidP="00991C8D">
            <w:pPr>
              <w:jc w:val="center"/>
              <w:rPr>
                <w:rFonts w:ascii="黑体" w:eastAsia="黑体" w:hAnsi="黑体"/>
                <w:sz w:val="30"/>
                <w:szCs w:val="30"/>
              </w:rPr>
            </w:pPr>
            <w:r>
              <w:rPr>
                <w:rFonts w:ascii="黑体" w:eastAsia="黑体" w:hAnsi="黑体" w:hint="eastAsia"/>
                <w:sz w:val="30"/>
                <w:szCs w:val="30"/>
              </w:rPr>
              <w:t>牵头或主</w:t>
            </w:r>
            <w:proofErr w:type="gramStart"/>
            <w:r>
              <w:rPr>
                <w:rFonts w:ascii="黑体" w:eastAsia="黑体" w:hAnsi="黑体" w:hint="eastAsia"/>
                <w:sz w:val="30"/>
                <w:szCs w:val="30"/>
              </w:rPr>
              <w:t>责部门</w:t>
            </w:r>
            <w:proofErr w:type="gramEnd"/>
          </w:p>
        </w:tc>
        <w:tc>
          <w:tcPr>
            <w:tcW w:w="1622" w:type="dxa"/>
            <w:vAlign w:val="center"/>
          </w:tcPr>
          <w:p w:rsidR="001709A1" w:rsidRPr="00B710CC" w:rsidRDefault="001709A1" w:rsidP="00991C8D">
            <w:pPr>
              <w:jc w:val="center"/>
              <w:rPr>
                <w:rFonts w:ascii="黑体" w:eastAsia="黑体" w:hAnsi="黑体"/>
                <w:sz w:val="30"/>
                <w:szCs w:val="30"/>
              </w:rPr>
            </w:pPr>
            <w:r>
              <w:rPr>
                <w:rFonts w:ascii="黑体" w:eastAsia="黑体" w:hAnsi="黑体" w:hint="eastAsia"/>
                <w:sz w:val="30"/>
                <w:szCs w:val="30"/>
              </w:rPr>
              <w:t>协办部门</w:t>
            </w:r>
          </w:p>
        </w:tc>
      </w:tr>
      <w:tr w:rsidR="0029638C" w:rsidRPr="0028613A" w:rsidTr="001709A1">
        <w:trPr>
          <w:jc w:val="center"/>
        </w:trPr>
        <w:tc>
          <w:tcPr>
            <w:tcW w:w="982" w:type="dxa"/>
            <w:vMerge w:val="restart"/>
            <w:vAlign w:val="center"/>
          </w:tcPr>
          <w:p w:rsidR="0029638C" w:rsidRPr="006E7AC7" w:rsidRDefault="0029638C" w:rsidP="0029461A">
            <w:pPr>
              <w:jc w:val="center"/>
              <w:rPr>
                <w:rFonts w:ascii="仿宋_GB2312" w:eastAsia="仿宋_GB2312"/>
                <w:b/>
                <w:sz w:val="30"/>
                <w:szCs w:val="30"/>
              </w:rPr>
            </w:pPr>
            <w:r>
              <w:rPr>
                <w:rFonts w:ascii="仿宋_GB2312" w:eastAsia="仿宋_GB2312" w:hint="eastAsia"/>
                <w:b/>
                <w:sz w:val="30"/>
                <w:szCs w:val="30"/>
              </w:rPr>
              <w:t>9</w:t>
            </w:r>
          </w:p>
        </w:tc>
        <w:tc>
          <w:tcPr>
            <w:tcW w:w="3571" w:type="dxa"/>
            <w:vMerge w:val="restart"/>
            <w:vAlign w:val="center"/>
          </w:tcPr>
          <w:p w:rsidR="0029638C" w:rsidRPr="006E7AC7" w:rsidRDefault="0029638C" w:rsidP="0029461A">
            <w:pPr>
              <w:rPr>
                <w:rFonts w:ascii="仿宋_GB2312" w:eastAsia="仿宋_GB2312"/>
                <w:b/>
                <w:sz w:val="30"/>
                <w:szCs w:val="30"/>
              </w:rPr>
            </w:pPr>
            <w:r w:rsidRPr="007B245D">
              <w:rPr>
                <w:rFonts w:ascii="仿宋_GB2312" w:eastAsia="仿宋_GB2312" w:hint="eastAsia"/>
                <w:b/>
                <w:sz w:val="30"/>
                <w:szCs w:val="30"/>
              </w:rPr>
              <w:t>加强组织领导</w:t>
            </w:r>
          </w:p>
        </w:tc>
        <w:tc>
          <w:tcPr>
            <w:tcW w:w="5693" w:type="dxa"/>
            <w:vAlign w:val="center"/>
          </w:tcPr>
          <w:p w:rsidR="0029638C" w:rsidRPr="00AD7C53" w:rsidRDefault="002F3E71" w:rsidP="0029461A">
            <w:pPr>
              <w:spacing w:line="440" w:lineRule="exact"/>
              <w:ind w:firstLineChars="200" w:firstLine="600"/>
              <w:rPr>
                <w:rFonts w:ascii="仿宋_GB2312" w:eastAsia="仿宋_GB2312"/>
                <w:sz w:val="30"/>
                <w:szCs w:val="30"/>
              </w:rPr>
            </w:pPr>
            <w:r w:rsidRPr="007B245D">
              <w:rPr>
                <w:rFonts w:ascii="仿宋_GB2312" w:eastAsia="仿宋_GB2312" w:hint="eastAsia"/>
                <w:sz w:val="30"/>
                <w:szCs w:val="30"/>
              </w:rPr>
              <w:t>加强对委员队伍建设工作的领导和统筹，及时研究解决委员队伍建设中出现的新情况、新问题。</w:t>
            </w:r>
          </w:p>
        </w:tc>
        <w:tc>
          <w:tcPr>
            <w:tcW w:w="2473" w:type="dxa"/>
            <w:vAlign w:val="center"/>
          </w:tcPr>
          <w:p w:rsidR="0029638C" w:rsidRDefault="00697466" w:rsidP="0029461A">
            <w:pPr>
              <w:jc w:val="center"/>
              <w:rPr>
                <w:rFonts w:ascii="仿宋_GB2312" w:eastAsia="仿宋_GB2312"/>
                <w:sz w:val="30"/>
                <w:szCs w:val="30"/>
              </w:rPr>
            </w:pPr>
            <w:r>
              <w:rPr>
                <w:rFonts w:ascii="仿宋_GB2312" w:eastAsia="仿宋_GB2312" w:hint="eastAsia"/>
                <w:sz w:val="30"/>
                <w:szCs w:val="30"/>
              </w:rPr>
              <w:t>办公室</w:t>
            </w:r>
          </w:p>
        </w:tc>
        <w:tc>
          <w:tcPr>
            <w:tcW w:w="1622" w:type="dxa"/>
          </w:tcPr>
          <w:p w:rsidR="0029638C" w:rsidRPr="0028613A" w:rsidRDefault="0029638C" w:rsidP="0029461A">
            <w:pPr>
              <w:rPr>
                <w:rFonts w:ascii="仿宋_GB2312" w:eastAsia="仿宋_GB2312"/>
                <w:sz w:val="30"/>
                <w:szCs w:val="30"/>
              </w:rPr>
            </w:pPr>
          </w:p>
        </w:tc>
      </w:tr>
      <w:tr w:rsidR="0029638C" w:rsidRPr="0028613A" w:rsidTr="001709A1">
        <w:trPr>
          <w:jc w:val="center"/>
        </w:trPr>
        <w:tc>
          <w:tcPr>
            <w:tcW w:w="982" w:type="dxa"/>
            <w:vMerge/>
            <w:vAlign w:val="center"/>
          </w:tcPr>
          <w:p w:rsidR="0029638C" w:rsidRPr="006E7AC7" w:rsidRDefault="0029638C" w:rsidP="0029461A">
            <w:pPr>
              <w:jc w:val="center"/>
              <w:rPr>
                <w:rFonts w:ascii="仿宋_GB2312" w:eastAsia="仿宋_GB2312"/>
                <w:b/>
                <w:sz w:val="30"/>
                <w:szCs w:val="30"/>
              </w:rPr>
            </w:pPr>
          </w:p>
        </w:tc>
        <w:tc>
          <w:tcPr>
            <w:tcW w:w="3571" w:type="dxa"/>
            <w:vMerge/>
            <w:vAlign w:val="center"/>
          </w:tcPr>
          <w:p w:rsidR="0029638C" w:rsidRPr="006E7AC7" w:rsidRDefault="0029638C" w:rsidP="0029461A">
            <w:pPr>
              <w:rPr>
                <w:rFonts w:ascii="仿宋_GB2312" w:eastAsia="仿宋_GB2312"/>
                <w:b/>
                <w:sz w:val="30"/>
                <w:szCs w:val="30"/>
              </w:rPr>
            </w:pPr>
          </w:p>
        </w:tc>
        <w:tc>
          <w:tcPr>
            <w:tcW w:w="5693" w:type="dxa"/>
            <w:vAlign w:val="center"/>
          </w:tcPr>
          <w:p w:rsidR="0029638C" w:rsidRPr="00AD7C53" w:rsidRDefault="002F3E71" w:rsidP="0029461A">
            <w:pPr>
              <w:spacing w:line="440" w:lineRule="exact"/>
              <w:ind w:firstLineChars="200" w:firstLine="600"/>
              <w:rPr>
                <w:rFonts w:ascii="仿宋_GB2312" w:eastAsia="仿宋_GB2312"/>
                <w:sz w:val="30"/>
                <w:szCs w:val="30"/>
              </w:rPr>
            </w:pPr>
            <w:r w:rsidRPr="007B245D">
              <w:rPr>
                <w:rFonts w:ascii="仿宋_GB2312" w:eastAsia="仿宋_GB2312" w:hint="eastAsia"/>
                <w:sz w:val="30"/>
                <w:szCs w:val="30"/>
              </w:rPr>
              <w:t>研究制定常委会加强自身建设的意见、中共党员委员在政协工作中发挥先锋模范作用的意见</w:t>
            </w:r>
            <w:r>
              <w:rPr>
                <w:rFonts w:ascii="仿宋_GB2312" w:eastAsia="仿宋_GB2312" w:hint="eastAsia"/>
                <w:sz w:val="30"/>
                <w:szCs w:val="30"/>
              </w:rPr>
              <w:t>。</w:t>
            </w:r>
          </w:p>
        </w:tc>
        <w:tc>
          <w:tcPr>
            <w:tcW w:w="2473" w:type="dxa"/>
            <w:vAlign w:val="center"/>
          </w:tcPr>
          <w:p w:rsidR="0029638C" w:rsidRDefault="00697466" w:rsidP="0029461A">
            <w:pPr>
              <w:jc w:val="center"/>
              <w:rPr>
                <w:rFonts w:ascii="仿宋_GB2312" w:eastAsia="仿宋_GB2312"/>
                <w:sz w:val="30"/>
                <w:szCs w:val="30"/>
              </w:rPr>
            </w:pPr>
            <w:r>
              <w:rPr>
                <w:rFonts w:ascii="仿宋_GB2312" w:eastAsia="仿宋_GB2312" w:hint="eastAsia"/>
                <w:sz w:val="30"/>
                <w:szCs w:val="30"/>
              </w:rPr>
              <w:t>办公室</w:t>
            </w:r>
          </w:p>
        </w:tc>
        <w:tc>
          <w:tcPr>
            <w:tcW w:w="1622" w:type="dxa"/>
          </w:tcPr>
          <w:p w:rsidR="0029638C" w:rsidRPr="0028613A" w:rsidRDefault="0029638C" w:rsidP="0029461A">
            <w:pPr>
              <w:rPr>
                <w:rFonts w:ascii="仿宋_GB2312" w:eastAsia="仿宋_GB2312"/>
                <w:sz w:val="30"/>
                <w:szCs w:val="30"/>
              </w:rPr>
            </w:pPr>
          </w:p>
        </w:tc>
      </w:tr>
      <w:tr w:rsidR="0029638C" w:rsidRPr="0028613A" w:rsidTr="001709A1">
        <w:trPr>
          <w:jc w:val="center"/>
        </w:trPr>
        <w:tc>
          <w:tcPr>
            <w:tcW w:w="982" w:type="dxa"/>
            <w:vMerge w:val="restart"/>
            <w:vAlign w:val="center"/>
          </w:tcPr>
          <w:p w:rsidR="0029638C" w:rsidRPr="006E7AC7" w:rsidRDefault="0029638C" w:rsidP="0029461A">
            <w:pPr>
              <w:jc w:val="center"/>
              <w:rPr>
                <w:rFonts w:ascii="仿宋_GB2312" w:eastAsia="仿宋_GB2312"/>
                <w:b/>
                <w:sz w:val="30"/>
                <w:szCs w:val="30"/>
              </w:rPr>
            </w:pPr>
            <w:r>
              <w:rPr>
                <w:rFonts w:ascii="仿宋_GB2312" w:eastAsia="仿宋_GB2312" w:hint="eastAsia"/>
                <w:b/>
                <w:sz w:val="30"/>
                <w:szCs w:val="30"/>
              </w:rPr>
              <w:t>10</w:t>
            </w:r>
          </w:p>
        </w:tc>
        <w:tc>
          <w:tcPr>
            <w:tcW w:w="3571" w:type="dxa"/>
            <w:vMerge w:val="restart"/>
            <w:vAlign w:val="center"/>
          </w:tcPr>
          <w:p w:rsidR="0029638C" w:rsidRPr="006E7AC7" w:rsidRDefault="0029638C" w:rsidP="0029461A">
            <w:pPr>
              <w:rPr>
                <w:rFonts w:ascii="仿宋_GB2312" w:eastAsia="仿宋_GB2312"/>
                <w:b/>
                <w:sz w:val="30"/>
                <w:szCs w:val="30"/>
              </w:rPr>
            </w:pPr>
            <w:r w:rsidRPr="007B245D">
              <w:rPr>
                <w:rFonts w:ascii="仿宋_GB2312" w:eastAsia="仿宋_GB2312" w:hint="eastAsia"/>
                <w:b/>
                <w:sz w:val="30"/>
                <w:szCs w:val="30"/>
              </w:rPr>
              <w:t>推进界别建设</w:t>
            </w:r>
          </w:p>
        </w:tc>
        <w:tc>
          <w:tcPr>
            <w:tcW w:w="5693" w:type="dxa"/>
            <w:vAlign w:val="center"/>
          </w:tcPr>
          <w:p w:rsidR="0029638C" w:rsidRPr="00AD7C53" w:rsidRDefault="0029638C" w:rsidP="0029461A">
            <w:pPr>
              <w:spacing w:line="440" w:lineRule="exact"/>
              <w:ind w:firstLineChars="200" w:firstLine="600"/>
              <w:rPr>
                <w:rFonts w:ascii="仿宋_GB2312" w:eastAsia="仿宋_GB2312"/>
                <w:sz w:val="30"/>
                <w:szCs w:val="30"/>
              </w:rPr>
            </w:pPr>
            <w:r w:rsidRPr="007B245D">
              <w:rPr>
                <w:rFonts w:ascii="仿宋_GB2312" w:eastAsia="仿宋_GB2312" w:hint="eastAsia"/>
                <w:sz w:val="30"/>
                <w:szCs w:val="30"/>
              </w:rPr>
              <w:t>充分发挥界别在委员队伍建设中的重要作用，定期召开界别召集人座谈会，提高界别工作水平。</w:t>
            </w:r>
          </w:p>
        </w:tc>
        <w:tc>
          <w:tcPr>
            <w:tcW w:w="2473" w:type="dxa"/>
            <w:vAlign w:val="center"/>
          </w:tcPr>
          <w:p w:rsidR="0029638C" w:rsidRDefault="00697466" w:rsidP="0029461A">
            <w:pPr>
              <w:jc w:val="center"/>
              <w:rPr>
                <w:rFonts w:ascii="仿宋_GB2312" w:eastAsia="仿宋_GB2312"/>
                <w:sz w:val="30"/>
                <w:szCs w:val="30"/>
              </w:rPr>
            </w:pPr>
            <w:r>
              <w:rPr>
                <w:rFonts w:ascii="仿宋_GB2312" w:eastAsia="仿宋_GB2312" w:hint="eastAsia"/>
                <w:sz w:val="30"/>
                <w:szCs w:val="30"/>
              </w:rPr>
              <w:t>办公室</w:t>
            </w:r>
          </w:p>
        </w:tc>
        <w:tc>
          <w:tcPr>
            <w:tcW w:w="1622" w:type="dxa"/>
          </w:tcPr>
          <w:p w:rsidR="0029638C" w:rsidRPr="0028613A" w:rsidRDefault="0029638C" w:rsidP="0029461A">
            <w:pPr>
              <w:rPr>
                <w:rFonts w:ascii="仿宋_GB2312" w:eastAsia="仿宋_GB2312"/>
                <w:sz w:val="30"/>
                <w:szCs w:val="30"/>
              </w:rPr>
            </w:pPr>
          </w:p>
        </w:tc>
      </w:tr>
      <w:tr w:rsidR="0029638C" w:rsidRPr="0028613A" w:rsidTr="001709A1">
        <w:trPr>
          <w:jc w:val="center"/>
        </w:trPr>
        <w:tc>
          <w:tcPr>
            <w:tcW w:w="982" w:type="dxa"/>
            <w:vMerge/>
            <w:vAlign w:val="center"/>
          </w:tcPr>
          <w:p w:rsidR="0029638C" w:rsidRPr="006E7AC7" w:rsidRDefault="0029638C" w:rsidP="0029461A">
            <w:pPr>
              <w:jc w:val="center"/>
              <w:rPr>
                <w:rFonts w:ascii="仿宋_GB2312" w:eastAsia="仿宋_GB2312"/>
                <w:b/>
                <w:sz w:val="30"/>
                <w:szCs w:val="30"/>
              </w:rPr>
            </w:pPr>
          </w:p>
        </w:tc>
        <w:tc>
          <w:tcPr>
            <w:tcW w:w="3571" w:type="dxa"/>
            <w:vMerge/>
            <w:vAlign w:val="center"/>
          </w:tcPr>
          <w:p w:rsidR="0029638C" w:rsidRPr="006E7AC7" w:rsidRDefault="0029638C" w:rsidP="0029461A">
            <w:pPr>
              <w:rPr>
                <w:rFonts w:ascii="仿宋_GB2312" w:eastAsia="仿宋_GB2312"/>
                <w:b/>
                <w:sz w:val="30"/>
                <w:szCs w:val="30"/>
              </w:rPr>
            </w:pPr>
          </w:p>
        </w:tc>
        <w:tc>
          <w:tcPr>
            <w:tcW w:w="5693" w:type="dxa"/>
            <w:vAlign w:val="center"/>
          </w:tcPr>
          <w:p w:rsidR="0029638C" w:rsidRPr="00AD7C53" w:rsidRDefault="0029638C" w:rsidP="0029461A">
            <w:pPr>
              <w:spacing w:line="440" w:lineRule="exact"/>
              <w:ind w:firstLineChars="200" w:firstLine="600"/>
              <w:rPr>
                <w:rFonts w:ascii="仿宋_GB2312" w:eastAsia="仿宋_GB2312"/>
                <w:sz w:val="30"/>
                <w:szCs w:val="30"/>
              </w:rPr>
            </w:pPr>
            <w:r w:rsidRPr="007B245D">
              <w:rPr>
                <w:rFonts w:ascii="仿宋_GB2312" w:eastAsia="仿宋_GB2312" w:hint="eastAsia"/>
                <w:sz w:val="30"/>
                <w:szCs w:val="30"/>
              </w:rPr>
              <w:t>发挥界别召集人作用，开展内容丰富、形式多样的界别活动，更好地通过界别联系服务委员。</w:t>
            </w:r>
          </w:p>
        </w:tc>
        <w:tc>
          <w:tcPr>
            <w:tcW w:w="2473" w:type="dxa"/>
            <w:vAlign w:val="center"/>
          </w:tcPr>
          <w:p w:rsidR="0029638C" w:rsidRDefault="00697466" w:rsidP="0029461A">
            <w:pPr>
              <w:jc w:val="center"/>
              <w:rPr>
                <w:rFonts w:ascii="仿宋_GB2312" w:eastAsia="仿宋_GB2312"/>
                <w:sz w:val="30"/>
                <w:szCs w:val="30"/>
              </w:rPr>
            </w:pPr>
            <w:proofErr w:type="gramStart"/>
            <w:r>
              <w:rPr>
                <w:rFonts w:ascii="仿宋_GB2312" w:eastAsia="仿宋_GB2312" w:hint="eastAsia"/>
                <w:sz w:val="30"/>
                <w:szCs w:val="30"/>
              </w:rPr>
              <w:t>各委室</w:t>
            </w:r>
            <w:proofErr w:type="gramEnd"/>
          </w:p>
        </w:tc>
        <w:tc>
          <w:tcPr>
            <w:tcW w:w="1622" w:type="dxa"/>
          </w:tcPr>
          <w:p w:rsidR="0029638C" w:rsidRPr="0028613A" w:rsidRDefault="0029638C" w:rsidP="0029461A">
            <w:pPr>
              <w:rPr>
                <w:rFonts w:ascii="仿宋_GB2312" w:eastAsia="仿宋_GB2312"/>
                <w:sz w:val="30"/>
                <w:szCs w:val="30"/>
              </w:rPr>
            </w:pPr>
          </w:p>
        </w:tc>
      </w:tr>
      <w:tr w:rsidR="0029638C" w:rsidRPr="0028613A" w:rsidTr="001709A1">
        <w:trPr>
          <w:jc w:val="center"/>
        </w:trPr>
        <w:tc>
          <w:tcPr>
            <w:tcW w:w="982" w:type="dxa"/>
            <w:vMerge/>
            <w:vAlign w:val="center"/>
          </w:tcPr>
          <w:p w:rsidR="0029638C" w:rsidRPr="006E7AC7" w:rsidRDefault="0029638C" w:rsidP="0029461A">
            <w:pPr>
              <w:jc w:val="center"/>
              <w:rPr>
                <w:rFonts w:ascii="仿宋_GB2312" w:eastAsia="仿宋_GB2312"/>
                <w:b/>
                <w:sz w:val="30"/>
                <w:szCs w:val="30"/>
              </w:rPr>
            </w:pPr>
          </w:p>
        </w:tc>
        <w:tc>
          <w:tcPr>
            <w:tcW w:w="3571" w:type="dxa"/>
            <w:vMerge/>
            <w:vAlign w:val="center"/>
          </w:tcPr>
          <w:p w:rsidR="0029638C" w:rsidRPr="006E7AC7" w:rsidRDefault="0029638C" w:rsidP="0029461A">
            <w:pPr>
              <w:rPr>
                <w:rFonts w:ascii="仿宋_GB2312" w:eastAsia="仿宋_GB2312"/>
                <w:b/>
                <w:sz w:val="30"/>
                <w:szCs w:val="30"/>
              </w:rPr>
            </w:pPr>
          </w:p>
        </w:tc>
        <w:tc>
          <w:tcPr>
            <w:tcW w:w="5693" w:type="dxa"/>
            <w:vAlign w:val="center"/>
          </w:tcPr>
          <w:p w:rsidR="0029638C" w:rsidRPr="00AD7C53" w:rsidRDefault="0029638C" w:rsidP="0029461A">
            <w:pPr>
              <w:spacing w:line="440" w:lineRule="exact"/>
              <w:ind w:firstLineChars="200" w:firstLine="600"/>
              <w:rPr>
                <w:rFonts w:ascii="仿宋_GB2312" w:eastAsia="仿宋_GB2312"/>
                <w:sz w:val="30"/>
                <w:szCs w:val="30"/>
              </w:rPr>
            </w:pPr>
            <w:r w:rsidRPr="007B245D">
              <w:rPr>
                <w:rFonts w:ascii="仿宋_GB2312" w:eastAsia="仿宋_GB2312" w:hint="eastAsia"/>
                <w:sz w:val="30"/>
                <w:szCs w:val="30"/>
              </w:rPr>
              <w:t>完善界别提案、界别协商工作机制，进一步发挥界别在政协履职中的重要作用。</w:t>
            </w:r>
          </w:p>
        </w:tc>
        <w:tc>
          <w:tcPr>
            <w:tcW w:w="2473" w:type="dxa"/>
            <w:vAlign w:val="center"/>
          </w:tcPr>
          <w:p w:rsidR="0029638C" w:rsidRDefault="00E673C4" w:rsidP="0029461A">
            <w:pPr>
              <w:jc w:val="center"/>
              <w:rPr>
                <w:rFonts w:ascii="仿宋_GB2312" w:eastAsia="仿宋_GB2312"/>
                <w:sz w:val="30"/>
                <w:szCs w:val="30"/>
              </w:rPr>
            </w:pPr>
            <w:proofErr w:type="gramStart"/>
            <w:r>
              <w:rPr>
                <w:rFonts w:ascii="仿宋_GB2312" w:eastAsia="仿宋_GB2312" w:hint="eastAsia"/>
                <w:sz w:val="30"/>
                <w:szCs w:val="30"/>
              </w:rPr>
              <w:t>各委室</w:t>
            </w:r>
            <w:proofErr w:type="gramEnd"/>
          </w:p>
        </w:tc>
        <w:tc>
          <w:tcPr>
            <w:tcW w:w="1622" w:type="dxa"/>
          </w:tcPr>
          <w:p w:rsidR="0029638C" w:rsidRPr="0028613A" w:rsidRDefault="0029638C" w:rsidP="0029461A">
            <w:pPr>
              <w:rPr>
                <w:rFonts w:ascii="仿宋_GB2312" w:eastAsia="仿宋_GB2312"/>
                <w:sz w:val="30"/>
                <w:szCs w:val="30"/>
              </w:rPr>
            </w:pPr>
          </w:p>
        </w:tc>
      </w:tr>
      <w:tr w:rsidR="0029638C" w:rsidRPr="0028613A" w:rsidTr="001709A1">
        <w:trPr>
          <w:jc w:val="center"/>
        </w:trPr>
        <w:tc>
          <w:tcPr>
            <w:tcW w:w="982" w:type="dxa"/>
            <w:vMerge/>
            <w:vAlign w:val="center"/>
          </w:tcPr>
          <w:p w:rsidR="0029638C" w:rsidRPr="006E7AC7" w:rsidRDefault="0029638C" w:rsidP="0029461A">
            <w:pPr>
              <w:jc w:val="center"/>
              <w:rPr>
                <w:rFonts w:ascii="仿宋_GB2312" w:eastAsia="仿宋_GB2312"/>
                <w:b/>
                <w:sz w:val="30"/>
                <w:szCs w:val="30"/>
              </w:rPr>
            </w:pPr>
          </w:p>
        </w:tc>
        <w:tc>
          <w:tcPr>
            <w:tcW w:w="3571" w:type="dxa"/>
            <w:vMerge/>
            <w:vAlign w:val="center"/>
          </w:tcPr>
          <w:p w:rsidR="0029638C" w:rsidRPr="006E7AC7" w:rsidRDefault="0029638C" w:rsidP="0029461A">
            <w:pPr>
              <w:rPr>
                <w:rFonts w:ascii="仿宋_GB2312" w:eastAsia="仿宋_GB2312"/>
                <w:b/>
                <w:sz w:val="30"/>
                <w:szCs w:val="30"/>
              </w:rPr>
            </w:pPr>
          </w:p>
        </w:tc>
        <w:tc>
          <w:tcPr>
            <w:tcW w:w="5693" w:type="dxa"/>
            <w:vAlign w:val="center"/>
          </w:tcPr>
          <w:p w:rsidR="0029638C" w:rsidRPr="00AD7C53" w:rsidRDefault="0029638C" w:rsidP="0029461A">
            <w:pPr>
              <w:spacing w:line="440" w:lineRule="exact"/>
              <w:ind w:firstLineChars="200" w:firstLine="600"/>
              <w:rPr>
                <w:rFonts w:ascii="仿宋_GB2312" w:eastAsia="仿宋_GB2312"/>
                <w:sz w:val="30"/>
                <w:szCs w:val="30"/>
              </w:rPr>
            </w:pPr>
            <w:r w:rsidRPr="007B245D">
              <w:rPr>
                <w:rFonts w:ascii="仿宋_GB2312" w:eastAsia="仿宋_GB2312" w:hint="eastAsia"/>
                <w:sz w:val="30"/>
                <w:szCs w:val="30"/>
              </w:rPr>
              <w:t>政协各专委会要加强与所联系界别的联系，为界别组织发挥作用创造条件。</w:t>
            </w:r>
          </w:p>
        </w:tc>
        <w:tc>
          <w:tcPr>
            <w:tcW w:w="2473" w:type="dxa"/>
            <w:vAlign w:val="center"/>
          </w:tcPr>
          <w:p w:rsidR="0029638C" w:rsidRDefault="00E673C4" w:rsidP="0029461A">
            <w:pPr>
              <w:jc w:val="center"/>
              <w:rPr>
                <w:rFonts w:ascii="仿宋_GB2312" w:eastAsia="仿宋_GB2312"/>
                <w:sz w:val="30"/>
                <w:szCs w:val="30"/>
              </w:rPr>
            </w:pPr>
            <w:proofErr w:type="gramStart"/>
            <w:r>
              <w:rPr>
                <w:rFonts w:ascii="仿宋_GB2312" w:eastAsia="仿宋_GB2312" w:hint="eastAsia"/>
                <w:sz w:val="30"/>
                <w:szCs w:val="30"/>
              </w:rPr>
              <w:t>各委室</w:t>
            </w:r>
            <w:proofErr w:type="gramEnd"/>
          </w:p>
        </w:tc>
        <w:tc>
          <w:tcPr>
            <w:tcW w:w="1622" w:type="dxa"/>
          </w:tcPr>
          <w:p w:rsidR="0029638C" w:rsidRPr="0028613A" w:rsidRDefault="0029638C" w:rsidP="0029461A">
            <w:pPr>
              <w:rPr>
                <w:rFonts w:ascii="仿宋_GB2312" w:eastAsia="仿宋_GB2312"/>
                <w:sz w:val="30"/>
                <w:szCs w:val="30"/>
              </w:rPr>
            </w:pPr>
          </w:p>
        </w:tc>
      </w:tr>
    </w:tbl>
    <w:p w:rsidR="0029638C" w:rsidRDefault="0029638C" w:rsidP="00A40D25"/>
    <w:tbl>
      <w:tblPr>
        <w:tblStyle w:val="a3"/>
        <w:tblW w:w="0" w:type="auto"/>
        <w:jc w:val="center"/>
        <w:tblInd w:w="-1867" w:type="dxa"/>
        <w:tblLook w:val="04A0"/>
      </w:tblPr>
      <w:tblGrid>
        <w:gridCol w:w="982"/>
        <w:gridCol w:w="3571"/>
        <w:gridCol w:w="5693"/>
        <w:gridCol w:w="2473"/>
        <w:gridCol w:w="1480"/>
      </w:tblGrid>
      <w:tr w:rsidR="001709A1" w:rsidRPr="00B710CC" w:rsidTr="001709A1">
        <w:trPr>
          <w:trHeight w:val="426"/>
          <w:jc w:val="center"/>
        </w:trPr>
        <w:tc>
          <w:tcPr>
            <w:tcW w:w="982"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lastRenderedPageBreak/>
              <w:t>序号</w:t>
            </w:r>
          </w:p>
        </w:tc>
        <w:tc>
          <w:tcPr>
            <w:tcW w:w="3571"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任务名称</w:t>
            </w:r>
          </w:p>
        </w:tc>
        <w:tc>
          <w:tcPr>
            <w:tcW w:w="5693" w:type="dxa"/>
            <w:vAlign w:val="center"/>
          </w:tcPr>
          <w:p w:rsidR="001709A1" w:rsidRPr="00B710CC" w:rsidRDefault="001709A1" w:rsidP="0029461A">
            <w:pPr>
              <w:jc w:val="center"/>
              <w:rPr>
                <w:rFonts w:ascii="黑体" w:eastAsia="黑体" w:hAnsi="黑体"/>
                <w:sz w:val="30"/>
                <w:szCs w:val="30"/>
              </w:rPr>
            </w:pPr>
            <w:r w:rsidRPr="00B710CC">
              <w:rPr>
                <w:rFonts w:ascii="黑体" w:eastAsia="黑体" w:hAnsi="黑体" w:hint="eastAsia"/>
                <w:sz w:val="30"/>
                <w:szCs w:val="30"/>
              </w:rPr>
              <w:t>具体措施</w:t>
            </w:r>
          </w:p>
        </w:tc>
        <w:tc>
          <w:tcPr>
            <w:tcW w:w="2473" w:type="dxa"/>
            <w:vAlign w:val="center"/>
          </w:tcPr>
          <w:p w:rsidR="001709A1" w:rsidRPr="00B710CC" w:rsidRDefault="001709A1" w:rsidP="00991C8D">
            <w:pPr>
              <w:jc w:val="center"/>
              <w:rPr>
                <w:rFonts w:ascii="黑体" w:eastAsia="黑体" w:hAnsi="黑体"/>
                <w:sz w:val="30"/>
                <w:szCs w:val="30"/>
              </w:rPr>
            </w:pPr>
            <w:r>
              <w:rPr>
                <w:rFonts w:ascii="黑体" w:eastAsia="黑体" w:hAnsi="黑体" w:hint="eastAsia"/>
                <w:sz w:val="30"/>
                <w:szCs w:val="30"/>
              </w:rPr>
              <w:t>牵头或主</w:t>
            </w:r>
            <w:proofErr w:type="gramStart"/>
            <w:r>
              <w:rPr>
                <w:rFonts w:ascii="黑体" w:eastAsia="黑体" w:hAnsi="黑体" w:hint="eastAsia"/>
                <w:sz w:val="30"/>
                <w:szCs w:val="30"/>
              </w:rPr>
              <w:t>责部门</w:t>
            </w:r>
            <w:proofErr w:type="gramEnd"/>
          </w:p>
        </w:tc>
        <w:tc>
          <w:tcPr>
            <w:tcW w:w="1480" w:type="dxa"/>
            <w:vAlign w:val="center"/>
          </w:tcPr>
          <w:p w:rsidR="001709A1" w:rsidRPr="00B710CC" w:rsidRDefault="001709A1" w:rsidP="00991C8D">
            <w:pPr>
              <w:jc w:val="center"/>
              <w:rPr>
                <w:rFonts w:ascii="黑体" w:eastAsia="黑体" w:hAnsi="黑体"/>
                <w:sz w:val="30"/>
                <w:szCs w:val="30"/>
              </w:rPr>
            </w:pPr>
            <w:r>
              <w:rPr>
                <w:rFonts w:ascii="黑体" w:eastAsia="黑体" w:hAnsi="黑体" w:hint="eastAsia"/>
                <w:sz w:val="30"/>
                <w:szCs w:val="30"/>
              </w:rPr>
              <w:t>协办部门</w:t>
            </w:r>
          </w:p>
        </w:tc>
      </w:tr>
      <w:tr w:rsidR="00644B53" w:rsidRPr="0028613A" w:rsidTr="00325BE7">
        <w:trPr>
          <w:jc w:val="center"/>
        </w:trPr>
        <w:tc>
          <w:tcPr>
            <w:tcW w:w="982" w:type="dxa"/>
            <w:vMerge w:val="restart"/>
            <w:vAlign w:val="center"/>
          </w:tcPr>
          <w:p w:rsidR="00644B53" w:rsidRPr="006E7AC7" w:rsidRDefault="00644B53" w:rsidP="0029461A">
            <w:pPr>
              <w:jc w:val="center"/>
              <w:rPr>
                <w:rFonts w:ascii="仿宋_GB2312" w:eastAsia="仿宋_GB2312"/>
                <w:b/>
                <w:sz w:val="30"/>
                <w:szCs w:val="30"/>
              </w:rPr>
            </w:pPr>
            <w:r>
              <w:rPr>
                <w:rFonts w:ascii="仿宋_GB2312" w:eastAsia="仿宋_GB2312" w:hint="eastAsia"/>
                <w:b/>
                <w:sz w:val="30"/>
                <w:szCs w:val="30"/>
              </w:rPr>
              <w:t>11</w:t>
            </w:r>
          </w:p>
        </w:tc>
        <w:tc>
          <w:tcPr>
            <w:tcW w:w="3571" w:type="dxa"/>
            <w:vMerge w:val="restart"/>
            <w:vAlign w:val="center"/>
          </w:tcPr>
          <w:p w:rsidR="00644B53" w:rsidRPr="006E7AC7" w:rsidRDefault="00644B53" w:rsidP="0029461A">
            <w:pPr>
              <w:rPr>
                <w:rFonts w:ascii="仿宋_GB2312" w:eastAsia="仿宋_GB2312"/>
                <w:b/>
                <w:sz w:val="30"/>
                <w:szCs w:val="30"/>
              </w:rPr>
            </w:pPr>
            <w:r w:rsidRPr="007B245D">
              <w:rPr>
                <w:rFonts w:ascii="仿宋_GB2312" w:eastAsia="仿宋_GB2312" w:hint="eastAsia"/>
                <w:b/>
                <w:sz w:val="30"/>
                <w:szCs w:val="30"/>
              </w:rPr>
              <w:t>提升信息化服务水平</w:t>
            </w:r>
          </w:p>
        </w:tc>
        <w:tc>
          <w:tcPr>
            <w:tcW w:w="5693" w:type="dxa"/>
            <w:vAlign w:val="center"/>
          </w:tcPr>
          <w:p w:rsidR="00644B53" w:rsidRPr="007B245D" w:rsidRDefault="00644B53" w:rsidP="00644B53">
            <w:pPr>
              <w:spacing w:line="440" w:lineRule="exact"/>
              <w:ind w:firstLineChars="200" w:firstLine="600"/>
              <w:rPr>
                <w:rFonts w:ascii="仿宋_GB2312" w:eastAsia="仿宋_GB2312"/>
                <w:sz w:val="30"/>
                <w:szCs w:val="30"/>
              </w:rPr>
            </w:pPr>
            <w:r w:rsidRPr="007B245D">
              <w:rPr>
                <w:rFonts w:ascii="仿宋_GB2312" w:eastAsia="仿宋_GB2312" w:hint="eastAsia"/>
                <w:sz w:val="30"/>
                <w:szCs w:val="30"/>
              </w:rPr>
              <w:t>完善政协企业</w:t>
            </w:r>
            <w:proofErr w:type="gramStart"/>
            <w:r w:rsidRPr="007B245D">
              <w:rPr>
                <w:rFonts w:ascii="仿宋_GB2312" w:eastAsia="仿宋_GB2312" w:hint="eastAsia"/>
                <w:sz w:val="30"/>
                <w:szCs w:val="30"/>
              </w:rPr>
              <w:t>版微信及微信公众号</w:t>
            </w:r>
            <w:proofErr w:type="gramEnd"/>
            <w:r>
              <w:rPr>
                <w:rFonts w:ascii="仿宋_GB2312" w:eastAsia="仿宋_GB2312" w:hint="eastAsia"/>
                <w:sz w:val="30"/>
                <w:szCs w:val="30"/>
              </w:rPr>
              <w:t>。</w:t>
            </w:r>
          </w:p>
        </w:tc>
        <w:tc>
          <w:tcPr>
            <w:tcW w:w="2473" w:type="dxa"/>
            <w:vAlign w:val="center"/>
          </w:tcPr>
          <w:p w:rsidR="00644B53" w:rsidRDefault="00644B53" w:rsidP="0029461A">
            <w:pPr>
              <w:jc w:val="center"/>
              <w:rPr>
                <w:rFonts w:ascii="仿宋_GB2312" w:eastAsia="仿宋_GB2312"/>
                <w:sz w:val="30"/>
                <w:szCs w:val="30"/>
              </w:rPr>
            </w:pPr>
            <w:r>
              <w:rPr>
                <w:rFonts w:ascii="仿宋_GB2312" w:eastAsia="仿宋_GB2312" w:hint="eastAsia"/>
                <w:sz w:val="30"/>
                <w:szCs w:val="30"/>
              </w:rPr>
              <w:t>办公室</w:t>
            </w:r>
          </w:p>
        </w:tc>
        <w:tc>
          <w:tcPr>
            <w:tcW w:w="1480" w:type="dxa"/>
            <w:vAlign w:val="center"/>
          </w:tcPr>
          <w:p w:rsidR="00644B53" w:rsidRPr="0028613A" w:rsidRDefault="00644B53" w:rsidP="00325BE7">
            <w:pPr>
              <w:jc w:val="center"/>
              <w:rPr>
                <w:rFonts w:ascii="仿宋_GB2312" w:eastAsia="仿宋_GB2312"/>
                <w:sz w:val="30"/>
                <w:szCs w:val="30"/>
              </w:rPr>
            </w:pPr>
          </w:p>
        </w:tc>
      </w:tr>
      <w:tr w:rsidR="00644B53" w:rsidRPr="0028613A" w:rsidTr="00325BE7">
        <w:trPr>
          <w:jc w:val="center"/>
        </w:trPr>
        <w:tc>
          <w:tcPr>
            <w:tcW w:w="982" w:type="dxa"/>
            <w:vMerge/>
            <w:vAlign w:val="center"/>
          </w:tcPr>
          <w:p w:rsidR="00644B53" w:rsidRPr="006E7AC7" w:rsidRDefault="00644B53" w:rsidP="0029461A">
            <w:pPr>
              <w:jc w:val="center"/>
              <w:rPr>
                <w:rFonts w:ascii="仿宋_GB2312" w:eastAsia="仿宋_GB2312"/>
                <w:b/>
                <w:sz w:val="30"/>
                <w:szCs w:val="30"/>
              </w:rPr>
            </w:pPr>
          </w:p>
        </w:tc>
        <w:tc>
          <w:tcPr>
            <w:tcW w:w="3571" w:type="dxa"/>
            <w:vMerge/>
            <w:vAlign w:val="center"/>
          </w:tcPr>
          <w:p w:rsidR="00644B53" w:rsidRPr="006E7AC7" w:rsidRDefault="00644B53" w:rsidP="0029461A">
            <w:pPr>
              <w:rPr>
                <w:rFonts w:ascii="仿宋_GB2312" w:eastAsia="仿宋_GB2312"/>
                <w:b/>
                <w:sz w:val="30"/>
                <w:szCs w:val="30"/>
              </w:rPr>
            </w:pPr>
          </w:p>
        </w:tc>
        <w:tc>
          <w:tcPr>
            <w:tcW w:w="5693" w:type="dxa"/>
            <w:vAlign w:val="center"/>
          </w:tcPr>
          <w:p w:rsidR="00644B53" w:rsidRPr="007B245D" w:rsidRDefault="00644B53" w:rsidP="00644B53">
            <w:pPr>
              <w:spacing w:line="440" w:lineRule="exact"/>
              <w:ind w:firstLineChars="200" w:firstLine="600"/>
              <w:rPr>
                <w:rFonts w:ascii="仿宋_GB2312" w:eastAsia="仿宋_GB2312"/>
                <w:sz w:val="30"/>
                <w:szCs w:val="30"/>
              </w:rPr>
            </w:pPr>
            <w:r w:rsidRPr="007B245D">
              <w:rPr>
                <w:rFonts w:ascii="仿宋_GB2312" w:eastAsia="仿宋_GB2312" w:hint="eastAsia"/>
                <w:sz w:val="30"/>
                <w:szCs w:val="30"/>
              </w:rPr>
              <w:t>依托政协网站建立知情明政、参政议政信息平台。</w:t>
            </w:r>
          </w:p>
        </w:tc>
        <w:tc>
          <w:tcPr>
            <w:tcW w:w="2473" w:type="dxa"/>
            <w:vAlign w:val="center"/>
          </w:tcPr>
          <w:p w:rsidR="00644B53" w:rsidRDefault="00644B53" w:rsidP="0029461A">
            <w:pPr>
              <w:jc w:val="center"/>
              <w:rPr>
                <w:rFonts w:ascii="仿宋_GB2312" w:eastAsia="仿宋_GB2312"/>
                <w:sz w:val="30"/>
                <w:szCs w:val="30"/>
              </w:rPr>
            </w:pPr>
            <w:r>
              <w:rPr>
                <w:rFonts w:ascii="仿宋_GB2312" w:eastAsia="仿宋_GB2312" w:hint="eastAsia"/>
                <w:sz w:val="30"/>
                <w:szCs w:val="30"/>
              </w:rPr>
              <w:t>办公室</w:t>
            </w:r>
          </w:p>
        </w:tc>
        <w:tc>
          <w:tcPr>
            <w:tcW w:w="1480" w:type="dxa"/>
            <w:vAlign w:val="center"/>
          </w:tcPr>
          <w:p w:rsidR="00644B53" w:rsidRPr="0028613A" w:rsidRDefault="00644B53" w:rsidP="00325BE7">
            <w:pPr>
              <w:jc w:val="center"/>
              <w:rPr>
                <w:rFonts w:ascii="仿宋_GB2312" w:eastAsia="仿宋_GB2312"/>
                <w:sz w:val="30"/>
                <w:szCs w:val="30"/>
              </w:rPr>
            </w:pPr>
          </w:p>
        </w:tc>
      </w:tr>
      <w:tr w:rsidR="00644B53" w:rsidRPr="0028613A" w:rsidTr="00325BE7">
        <w:trPr>
          <w:jc w:val="center"/>
        </w:trPr>
        <w:tc>
          <w:tcPr>
            <w:tcW w:w="982" w:type="dxa"/>
            <w:vMerge w:val="restart"/>
            <w:vAlign w:val="center"/>
          </w:tcPr>
          <w:p w:rsidR="00644B53" w:rsidRPr="006E7AC7" w:rsidRDefault="00644B53" w:rsidP="0029461A">
            <w:pPr>
              <w:jc w:val="center"/>
              <w:rPr>
                <w:rFonts w:ascii="仿宋_GB2312" w:eastAsia="仿宋_GB2312"/>
                <w:b/>
                <w:sz w:val="30"/>
                <w:szCs w:val="30"/>
              </w:rPr>
            </w:pPr>
            <w:r>
              <w:rPr>
                <w:rFonts w:ascii="仿宋_GB2312" w:eastAsia="仿宋_GB2312" w:hint="eastAsia"/>
                <w:b/>
                <w:sz w:val="30"/>
                <w:szCs w:val="30"/>
              </w:rPr>
              <w:t>12</w:t>
            </w:r>
          </w:p>
        </w:tc>
        <w:tc>
          <w:tcPr>
            <w:tcW w:w="3571" w:type="dxa"/>
            <w:vMerge w:val="restart"/>
            <w:vAlign w:val="center"/>
          </w:tcPr>
          <w:p w:rsidR="00644B53" w:rsidRPr="006E7AC7" w:rsidRDefault="00644B53" w:rsidP="0029461A">
            <w:pPr>
              <w:rPr>
                <w:rFonts w:ascii="仿宋_GB2312" w:eastAsia="仿宋_GB2312"/>
                <w:b/>
                <w:sz w:val="30"/>
                <w:szCs w:val="30"/>
              </w:rPr>
            </w:pPr>
            <w:r w:rsidRPr="004F4BE2">
              <w:rPr>
                <w:rFonts w:ascii="仿宋_GB2312" w:eastAsia="仿宋_GB2312" w:hint="eastAsia"/>
                <w:b/>
                <w:sz w:val="30"/>
                <w:szCs w:val="30"/>
              </w:rPr>
              <w:t>压实工作责任</w:t>
            </w:r>
          </w:p>
        </w:tc>
        <w:tc>
          <w:tcPr>
            <w:tcW w:w="5693" w:type="dxa"/>
            <w:vAlign w:val="center"/>
          </w:tcPr>
          <w:p w:rsidR="00644B53" w:rsidRPr="007B245D" w:rsidRDefault="00644B53" w:rsidP="0079214E">
            <w:pPr>
              <w:spacing w:line="420" w:lineRule="exact"/>
              <w:ind w:firstLineChars="200" w:firstLine="600"/>
              <w:rPr>
                <w:rFonts w:ascii="仿宋_GB2312" w:eastAsia="仿宋_GB2312"/>
                <w:sz w:val="30"/>
                <w:szCs w:val="30"/>
              </w:rPr>
            </w:pPr>
            <w:r w:rsidRPr="004F4BE2">
              <w:rPr>
                <w:rFonts w:ascii="仿宋_GB2312" w:eastAsia="仿宋_GB2312" w:hint="eastAsia"/>
                <w:sz w:val="30"/>
                <w:szCs w:val="30"/>
              </w:rPr>
              <w:t>进一步完善委员履职服务管理工作职责，办公室要加强委员队伍建设统筹协调，各专委会要发挥基础性作用，各界别要发挥独特优势。</w:t>
            </w:r>
          </w:p>
        </w:tc>
        <w:tc>
          <w:tcPr>
            <w:tcW w:w="2473" w:type="dxa"/>
            <w:vAlign w:val="center"/>
          </w:tcPr>
          <w:p w:rsidR="00644B53" w:rsidRDefault="00325BE7" w:rsidP="0029461A">
            <w:pPr>
              <w:jc w:val="center"/>
              <w:rPr>
                <w:rFonts w:ascii="仿宋_GB2312" w:eastAsia="仿宋_GB2312"/>
                <w:sz w:val="30"/>
                <w:szCs w:val="30"/>
              </w:rPr>
            </w:pPr>
            <w:r>
              <w:rPr>
                <w:rFonts w:ascii="仿宋_GB2312" w:eastAsia="仿宋_GB2312" w:hint="eastAsia"/>
                <w:sz w:val="30"/>
                <w:szCs w:val="30"/>
              </w:rPr>
              <w:t>办公室</w:t>
            </w:r>
          </w:p>
        </w:tc>
        <w:tc>
          <w:tcPr>
            <w:tcW w:w="1480" w:type="dxa"/>
            <w:vAlign w:val="center"/>
          </w:tcPr>
          <w:p w:rsidR="00644B53" w:rsidRDefault="00325BE7" w:rsidP="00325BE7">
            <w:pPr>
              <w:jc w:val="center"/>
              <w:rPr>
                <w:rFonts w:ascii="仿宋_GB2312" w:eastAsia="仿宋_GB2312"/>
                <w:sz w:val="30"/>
                <w:szCs w:val="30"/>
              </w:rPr>
            </w:pPr>
            <w:r>
              <w:rPr>
                <w:rFonts w:ascii="仿宋_GB2312" w:eastAsia="仿宋_GB2312" w:hint="eastAsia"/>
                <w:sz w:val="30"/>
                <w:szCs w:val="30"/>
              </w:rPr>
              <w:t>各专委会</w:t>
            </w:r>
          </w:p>
          <w:p w:rsidR="00325BE7" w:rsidRPr="0028613A" w:rsidRDefault="00325BE7" w:rsidP="00325BE7">
            <w:pPr>
              <w:jc w:val="center"/>
              <w:rPr>
                <w:rFonts w:ascii="仿宋_GB2312" w:eastAsia="仿宋_GB2312"/>
                <w:sz w:val="30"/>
                <w:szCs w:val="30"/>
              </w:rPr>
            </w:pPr>
            <w:r>
              <w:rPr>
                <w:rFonts w:ascii="仿宋_GB2312" w:eastAsia="仿宋_GB2312" w:hint="eastAsia"/>
                <w:sz w:val="30"/>
                <w:szCs w:val="30"/>
              </w:rPr>
              <w:t>研究室</w:t>
            </w:r>
          </w:p>
        </w:tc>
      </w:tr>
      <w:tr w:rsidR="00644B53" w:rsidRPr="0028613A" w:rsidTr="00325BE7">
        <w:trPr>
          <w:jc w:val="center"/>
        </w:trPr>
        <w:tc>
          <w:tcPr>
            <w:tcW w:w="982" w:type="dxa"/>
            <w:vMerge/>
            <w:vAlign w:val="center"/>
          </w:tcPr>
          <w:p w:rsidR="00644B53" w:rsidRPr="006E7AC7" w:rsidRDefault="00644B53" w:rsidP="0029461A">
            <w:pPr>
              <w:jc w:val="center"/>
              <w:rPr>
                <w:rFonts w:ascii="仿宋_GB2312" w:eastAsia="仿宋_GB2312"/>
                <w:b/>
                <w:sz w:val="30"/>
                <w:szCs w:val="30"/>
              </w:rPr>
            </w:pPr>
          </w:p>
        </w:tc>
        <w:tc>
          <w:tcPr>
            <w:tcW w:w="3571" w:type="dxa"/>
            <w:vMerge/>
            <w:vAlign w:val="center"/>
          </w:tcPr>
          <w:p w:rsidR="00644B53" w:rsidRPr="006E7AC7" w:rsidRDefault="00644B53" w:rsidP="0029461A">
            <w:pPr>
              <w:rPr>
                <w:rFonts w:ascii="仿宋_GB2312" w:eastAsia="仿宋_GB2312"/>
                <w:b/>
                <w:sz w:val="30"/>
                <w:szCs w:val="30"/>
              </w:rPr>
            </w:pPr>
          </w:p>
        </w:tc>
        <w:tc>
          <w:tcPr>
            <w:tcW w:w="5693" w:type="dxa"/>
            <w:vAlign w:val="center"/>
          </w:tcPr>
          <w:p w:rsidR="00644B53" w:rsidRPr="007B245D" w:rsidRDefault="00644B53" w:rsidP="0079214E">
            <w:pPr>
              <w:spacing w:line="420" w:lineRule="exact"/>
              <w:ind w:firstLineChars="200" w:firstLine="600"/>
              <w:rPr>
                <w:rFonts w:ascii="仿宋_GB2312" w:eastAsia="仿宋_GB2312"/>
                <w:sz w:val="30"/>
                <w:szCs w:val="30"/>
              </w:rPr>
            </w:pPr>
            <w:r w:rsidRPr="004F4BE2">
              <w:rPr>
                <w:rFonts w:ascii="仿宋_GB2312" w:eastAsia="仿宋_GB2312" w:hint="eastAsia"/>
                <w:sz w:val="30"/>
                <w:szCs w:val="30"/>
              </w:rPr>
              <w:t>完善委员履职管理有关规定，制定委员履职工作规则，严格履职请假制度。</w:t>
            </w:r>
          </w:p>
        </w:tc>
        <w:tc>
          <w:tcPr>
            <w:tcW w:w="2473" w:type="dxa"/>
            <w:vAlign w:val="center"/>
          </w:tcPr>
          <w:p w:rsidR="00644B53" w:rsidRDefault="00644B53" w:rsidP="0029461A">
            <w:pPr>
              <w:jc w:val="center"/>
              <w:rPr>
                <w:rFonts w:ascii="仿宋_GB2312" w:eastAsia="仿宋_GB2312"/>
                <w:sz w:val="30"/>
                <w:szCs w:val="30"/>
              </w:rPr>
            </w:pPr>
            <w:r>
              <w:rPr>
                <w:rFonts w:ascii="仿宋_GB2312" w:eastAsia="仿宋_GB2312" w:hint="eastAsia"/>
                <w:sz w:val="30"/>
                <w:szCs w:val="30"/>
              </w:rPr>
              <w:t>办公室</w:t>
            </w:r>
          </w:p>
        </w:tc>
        <w:tc>
          <w:tcPr>
            <w:tcW w:w="1480" w:type="dxa"/>
            <w:vAlign w:val="center"/>
          </w:tcPr>
          <w:p w:rsidR="00644B53" w:rsidRPr="0028613A" w:rsidRDefault="00644B53" w:rsidP="00325BE7">
            <w:pPr>
              <w:jc w:val="center"/>
              <w:rPr>
                <w:rFonts w:ascii="仿宋_GB2312" w:eastAsia="仿宋_GB2312"/>
                <w:sz w:val="30"/>
                <w:szCs w:val="30"/>
              </w:rPr>
            </w:pPr>
          </w:p>
        </w:tc>
      </w:tr>
      <w:tr w:rsidR="00644B53" w:rsidRPr="0028613A" w:rsidTr="00325BE7">
        <w:trPr>
          <w:jc w:val="center"/>
        </w:trPr>
        <w:tc>
          <w:tcPr>
            <w:tcW w:w="982" w:type="dxa"/>
            <w:vMerge w:val="restart"/>
            <w:vAlign w:val="center"/>
          </w:tcPr>
          <w:p w:rsidR="00644B53" w:rsidRPr="006E7AC7" w:rsidRDefault="00644B53" w:rsidP="0029461A">
            <w:pPr>
              <w:jc w:val="center"/>
              <w:rPr>
                <w:rFonts w:ascii="仿宋_GB2312" w:eastAsia="仿宋_GB2312"/>
                <w:b/>
                <w:sz w:val="30"/>
                <w:szCs w:val="30"/>
              </w:rPr>
            </w:pPr>
            <w:r>
              <w:rPr>
                <w:rFonts w:ascii="仿宋_GB2312" w:eastAsia="仿宋_GB2312" w:hint="eastAsia"/>
                <w:b/>
                <w:sz w:val="30"/>
                <w:szCs w:val="30"/>
              </w:rPr>
              <w:t>13</w:t>
            </w:r>
          </w:p>
        </w:tc>
        <w:tc>
          <w:tcPr>
            <w:tcW w:w="3571" w:type="dxa"/>
            <w:vMerge w:val="restart"/>
            <w:vAlign w:val="center"/>
          </w:tcPr>
          <w:p w:rsidR="00644B53" w:rsidRPr="006E7AC7" w:rsidRDefault="00644B53" w:rsidP="0029461A">
            <w:pPr>
              <w:rPr>
                <w:rFonts w:ascii="仿宋_GB2312" w:eastAsia="仿宋_GB2312"/>
                <w:b/>
                <w:sz w:val="30"/>
                <w:szCs w:val="30"/>
              </w:rPr>
            </w:pPr>
            <w:r w:rsidRPr="004F4BE2">
              <w:rPr>
                <w:rFonts w:ascii="仿宋_GB2312" w:eastAsia="仿宋_GB2312" w:hint="eastAsia"/>
                <w:b/>
                <w:sz w:val="30"/>
                <w:szCs w:val="30"/>
              </w:rPr>
              <w:t>发挥政协机关的服务保障作用</w:t>
            </w:r>
          </w:p>
        </w:tc>
        <w:tc>
          <w:tcPr>
            <w:tcW w:w="5693" w:type="dxa"/>
            <w:vAlign w:val="center"/>
          </w:tcPr>
          <w:p w:rsidR="00644B53" w:rsidRPr="007B245D" w:rsidRDefault="00644B53" w:rsidP="0079214E">
            <w:pPr>
              <w:spacing w:line="420" w:lineRule="exact"/>
              <w:ind w:firstLineChars="200" w:firstLine="600"/>
              <w:rPr>
                <w:rFonts w:ascii="仿宋_GB2312" w:eastAsia="仿宋_GB2312"/>
                <w:sz w:val="30"/>
                <w:szCs w:val="30"/>
              </w:rPr>
            </w:pPr>
            <w:r w:rsidRPr="004F4BE2">
              <w:rPr>
                <w:rFonts w:ascii="仿宋_GB2312" w:eastAsia="仿宋_GB2312" w:hint="eastAsia"/>
                <w:sz w:val="30"/>
                <w:szCs w:val="30"/>
              </w:rPr>
              <w:t>加强政协机关党的建设，深化对机关干部统一战线理论、政党理论、政协理论的教育培训。</w:t>
            </w:r>
          </w:p>
        </w:tc>
        <w:tc>
          <w:tcPr>
            <w:tcW w:w="2473" w:type="dxa"/>
            <w:vAlign w:val="center"/>
          </w:tcPr>
          <w:p w:rsidR="00644B53" w:rsidRDefault="00644B53" w:rsidP="0029461A">
            <w:pPr>
              <w:jc w:val="center"/>
              <w:rPr>
                <w:rFonts w:ascii="仿宋_GB2312" w:eastAsia="仿宋_GB2312"/>
                <w:sz w:val="30"/>
                <w:szCs w:val="30"/>
              </w:rPr>
            </w:pPr>
            <w:r>
              <w:rPr>
                <w:rFonts w:ascii="仿宋_GB2312" w:eastAsia="仿宋_GB2312" w:hint="eastAsia"/>
                <w:sz w:val="30"/>
                <w:szCs w:val="30"/>
              </w:rPr>
              <w:t>办公室</w:t>
            </w:r>
          </w:p>
          <w:p w:rsidR="00447F2D" w:rsidRDefault="00447F2D" w:rsidP="0029461A">
            <w:pPr>
              <w:jc w:val="center"/>
              <w:rPr>
                <w:rFonts w:ascii="仿宋_GB2312" w:eastAsia="仿宋_GB2312"/>
                <w:sz w:val="30"/>
                <w:szCs w:val="30"/>
              </w:rPr>
            </w:pPr>
            <w:r>
              <w:rPr>
                <w:rFonts w:ascii="仿宋_GB2312" w:eastAsia="仿宋_GB2312" w:hint="eastAsia"/>
                <w:sz w:val="30"/>
                <w:szCs w:val="30"/>
              </w:rPr>
              <w:t>研究室</w:t>
            </w:r>
          </w:p>
        </w:tc>
        <w:tc>
          <w:tcPr>
            <w:tcW w:w="1480" w:type="dxa"/>
            <w:vAlign w:val="center"/>
          </w:tcPr>
          <w:p w:rsidR="00644B53" w:rsidRPr="0028613A" w:rsidRDefault="00644B53" w:rsidP="00325BE7">
            <w:pPr>
              <w:jc w:val="center"/>
              <w:rPr>
                <w:rFonts w:ascii="仿宋_GB2312" w:eastAsia="仿宋_GB2312"/>
                <w:sz w:val="30"/>
                <w:szCs w:val="30"/>
              </w:rPr>
            </w:pPr>
          </w:p>
        </w:tc>
      </w:tr>
      <w:tr w:rsidR="00644B53" w:rsidRPr="0028613A" w:rsidTr="00325BE7">
        <w:trPr>
          <w:jc w:val="center"/>
        </w:trPr>
        <w:tc>
          <w:tcPr>
            <w:tcW w:w="982" w:type="dxa"/>
            <w:vMerge/>
            <w:vAlign w:val="center"/>
          </w:tcPr>
          <w:p w:rsidR="00644B53" w:rsidRPr="006E7AC7" w:rsidRDefault="00644B53" w:rsidP="0029461A">
            <w:pPr>
              <w:jc w:val="center"/>
              <w:rPr>
                <w:rFonts w:ascii="仿宋_GB2312" w:eastAsia="仿宋_GB2312"/>
                <w:b/>
                <w:sz w:val="30"/>
                <w:szCs w:val="30"/>
              </w:rPr>
            </w:pPr>
          </w:p>
        </w:tc>
        <w:tc>
          <w:tcPr>
            <w:tcW w:w="3571" w:type="dxa"/>
            <w:vMerge/>
            <w:vAlign w:val="center"/>
          </w:tcPr>
          <w:p w:rsidR="00644B53" w:rsidRPr="006E7AC7" w:rsidRDefault="00644B53" w:rsidP="0029461A">
            <w:pPr>
              <w:rPr>
                <w:rFonts w:ascii="仿宋_GB2312" w:eastAsia="仿宋_GB2312"/>
                <w:b/>
                <w:sz w:val="30"/>
                <w:szCs w:val="30"/>
              </w:rPr>
            </w:pPr>
          </w:p>
        </w:tc>
        <w:tc>
          <w:tcPr>
            <w:tcW w:w="5693" w:type="dxa"/>
            <w:vAlign w:val="center"/>
          </w:tcPr>
          <w:p w:rsidR="00644B53" w:rsidRPr="007B245D" w:rsidRDefault="00644B53" w:rsidP="0079214E">
            <w:pPr>
              <w:spacing w:line="420" w:lineRule="exact"/>
              <w:ind w:firstLineChars="200" w:firstLine="600"/>
              <w:rPr>
                <w:rFonts w:ascii="仿宋_GB2312" w:eastAsia="仿宋_GB2312"/>
                <w:sz w:val="30"/>
                <w:szCs w:val="30"/>
              </w:rPr>
            </w:pPr>
            <w:r w:rsidRPr="004F4BE2">
              <w:rPr>
                <w:rFonts w:ascii="仿宋_GB2312" w:eastAsia="仿宋_GB2312" w:hint="eastAsia"/>
                <w:sz w:val="30"/>
                <w:szCs w:val="30"/>
              </w:rPr>
              <w:t>创新工作方式方法，广泛搭建协商平台，提高履职活动组织保障水平，推动履职成果转化。</w:t>
            </w:r>
          </w:p>
        </w:tc>
        <w:tc>
          <w:tcPr>
            <w:tcW w:w="2473" w:type="dxa"/>
            <w:vAlign w:val="center"/>
          </w:tcPr>
          <w:p w:rsidR="00644B53" w:rsidRDefault="00644B53" w:rsidP="0029461A">
            <w:pPr>
              <w:jc w:val="center"/>
              <w:rPr>
                <w:rFonts w:ascii="仿宋_GB2312" w:eastAsia="仿宋_GB2312"/>
                <w:sz w:val="30"/>
                <w:szCs w:val="30"/>
              </w:rPr>
            </w:pPr>
            <w:r>
              <w:rPr>
                <w:rFonts w:ascii="仿宋_GB2312" w:eastAsia="仿宋_GB2312" w:hint="eastAsia"/>
                <w:sz w:val="30"/>
                <w:szCs w:val="30"/>
              </w:rPr>
              <w:t>办公室</w:t>
            </w:r>
          </w:p>
        </w:tc>
        <w:tc>
          <w:tcPr>
            <w:tcW w:w="1480" w:type="dxa"/>
            <w:vAlign w:val="center"/>
          </w:tcPr>
          <w:p w:rsidR="00644B53" w:rsidRDefault="00325BE7" w:rsidP="00325BE7">
            <w:pPr>
              <w:jc w:val="center"/>
              <w:rPr>
                <w:rFonts w:ascii="仿宋_GB2312" w:eastAsia="仿宋_GB2312"/>
                <w:sz w:val="30"/>
                <w:szCs w:val="30"/>
              </w:rPr>
            </w:pPr>
            <w:r>
              <w:rPr>
                <w:rFonts w:ascii="仿宋_GB2312" w:eastAsia="仿宋_GB2312" w:hint="eastAsia"/>
                <w:sz w:val="30"/>
                <w:szCs w:val="30"/>
              </w:rPr>
              <w:t>各专委会</w:t>
            </w:r>
          </w:p>
          <w:p w:rsidR="00325BE7" w:rsidRPr="0028613A" w:rsidRDefault="00325BE7" w:rsidP="00325BE7">
            <w:pPr>
              <w:jc w:val="center"/>
              <w:rPr>
                <w:rFonts w:ascii="仿宋_GB2312" w:eastAsia="仿宋_GB2312"/>
                <w:sz w:val="30"/>
                <w:szCs w:val="30"/>
              </w:rPr>
            </w:pPr>
            <w:r>
              <w:rPr>
                <w:rFonts w:ascii="仿宋_GB2312" w:eastAsia="仿宋_GB2312" w:hint="eastAsia"/>
                <w:sz w:val="30"/>
                <w:szCs w:val="30"/>
              </w:rPr>
              <w:t>研究室</w:t>
            </w:r>
          </w:p>
        </w:tc>
      </w:tr>
      <w:tr w:rsidR="00644B53" w:rsidRPr="0028613A" w:rsidTr="00325BE7">
        <w:trPr>
          <w:jc w:val="center"/>
        </w:trPr>
        <w:tc>
          <w:tcPr>
            <w:tcW w:w="982" w:type="dxa"/>
            <w:vMerge/>
            <w:vAlign w:val="center"/>
          </w:tcPr>
          <w:p w:rsidR="00644B53" w:rsidRPr="006E7AC7" w:rsidRDefault="00644B53" w:rsidP="0029461A">
            <w:pPr>
              <w:jc w:val="center"/>
              <w:rPr>
                <w:rFonts w:ascii="仿宋_GB2312" w:eastAsia="仿宋_GB2312"/>
                <w:b/>
                <w:sz w:val="30"/>
                <w:szCs w:val="30"/>
              </w:rPr>
            </w:pPr>
          </w:p>
        </w:tc>
        <w:tc>
          <w:tcPr>
            <w:tcW w:w="3571" w:type="dxa"/>
            <w:vMerge/>
            <w:vAlign w:val="center"/>
          </w:tcPr>
          <w:p w:rsidR="00644B53" w:rsidRPr="006E7AC7" w:rsidRDefault="00644B53" w:rsidP="0029461A">
            <w:pPr>
              <w:rPr>
                <w:rFonts w:ascii="仿宋_GB2312" w:eastAsia="仿宋_GB2312"/>
                <w:b/>
                <w:sz w:val="30"/>
                <w:szCs w:val="30"/>
              </w:rPr>
            </w:pPr>
          </w:p>
        </w:tc>
        <w:tc>
          <w:tcPr>
            <w:tcW w:w="5693" w:type="dxa"/>
            <w:vAlign w:val="center"/>
          </w:tcPr>
          <w:p w:rsidR="00644B53" w:rsidRPr="007B245D" w:rsidRDefault="00644B53" w:rsidP="0079214E">
            <w:pPr>
              <w:spacing w:line="420" w:lineRule="exact"/>
              <w:ind w:firstLineChars="200" w:firstLine="600"/>
              <w:rPr>
                <w:rFonts w:ascii="仿宋_GB2312" w:eastAsia="仿宋_GB2312"/>
                <w:sz w:val="30"/>
                <w:szCs w:val="30"/>
              </w:rPr>
            </w:pPr>
            <w:r w:rsidRPr="004F4BE2">
              <w:rPr>
                <w:rFonts w:ascii="仿宋_GB2312" w:eastAsia="仿宋_GB2312" w:hint="eastAsia"/>
                <w:sz w:val="30"/>
                <w:szCs w:val="30"/>
              </w:rPr>
              <w:t>进一步改进机关工作作风，增强责任意识和担当精神，始终带着使命和感情与委员交往，努力把政协打造成团结之家、民主之家、和谐之家。</w:t>
            </w:r>
          </w:p>
        </w:tc>
        <w:tc>
          <w:tcPr>
            <w:tcW w:w="2473" w:type="dxa"/>
            <w:vAlign w:val="center"/>
          </w:tcPr>
          <w:p w:rsidR="00644B53" w:rsidRDefault="00644B53" w:rsidP="0029461A">
            <w:pPr>
              <w:jc w:val="center"/>
              <w:rPr>
                <w:rFonts w:ascii="仿宋_GB2312" w:eastAsia="仿宋_GB2312"/>
                <w:sz w:val="30"/>
                <w:szCs w:val="30"/>
              </w:rPr>
            </w:pPr>
            <w:r>
              <w:rPr>
                <w:rFonts w:ascii="仿宋_GB2312" w:eastAsia="仿宋_GB2312" w:hint="eastAsia"/>
                <w:sz w:val="30"/>
                <w:szCs w:val="30"/>
              </w:rPr>
              <w:t>办公室</w:t>
            </w:r>
          </w:p>
        </w:tc>
        <w:tc>
          <w:tcPr>
            <w:tcW w:w="1480" w:type="dxa"/>
            <w:vAlign w:val="center"/>
          </w:tcPr>
          <w:p w:rsidR="00644B53" w:rsidRPr="0028613A" w:rsidRDefault="00644B53" w:rsidP="00325BE7">
            <w:pPr>
              <w:jc w:val="center"/>
              <w:rPr>
                <w:rFonts w:ascii="仿宋_GB2312" w:eastAsia="仿宋_GB2312"/>
                <w:sz w:val="30"/>
                <w:szCs w:val="30"/>
              </w:rPr>
            </w:pPr>
          </w:p>
        </w:tc>
      </w:tr>
    </w:tbl>
    <w:p w:rsidR="00644B53" w:rsidRPr="0029638C" w:rsidRDefault="00644B53" w:rsidP="0079214E"/>
    <w:sectPr w:rsidR="00644B53" w:rsidRPr="0029638C" w:rsidSect="006025D4">
      <w:footerReference w:type="default" r:id="rId6"/>
      <w:pgSz w:w="16838" w:h="11906" w:orient="landscape"/>
      <w:pgMar w:top="1304" w:right="1440" w:bottom="1191" w:left="1440" w:header="851" w:footer="992" w:gutter="0"/>
      <w:pgNumType w:start="1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7D3" w:rsidRDefault="00CE77D3" w:rsidP="00C7383D">
      <w:r>
        <w:separator/>
      </w:r>
    </w:p>
  </w:endnote>
  <w:endnote w:type="continuationSeparator" w:id="0">
    <w:p w:rsidR="00CE77D3" w:rsidRDefault="00CE77D3" w:rsidP="00C7383D">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12735"/>
      <w:docPartObj>
        <w:docPartGallery w:val="Page Numbers (Bottom of Page)"/>
        <w:docPartUnique/>
      </w:docPartObj>
    </w:sdtPr>
    <w:sdtContent>
      <w:p w:rsidR="00C7383D" w:rsidRDefault="00E3374E">
        <w:pPr>
          <w:pStyle w:val="a5"/>
          <w:jc w:val="center"/>
        </w:pPr>
        <w:r w:rsidRPr="00C7383D">
          <w:rPr>
            <w:sz w:val="24"/>
            <w:szCs w:val="24"/>
          </w:rPr>
          <w:fldChar w:fldCharType="begin"/>
        </w:r>
        <w:r w:rsidR="00C7383D" w:rsidRPr="00C7383D">
          <w:rPr>
            <w:sz w:val="24"/>
            <w:szCs w:val="24"/>
          </w:rPr>
          <w:instrText xml:space="preserve"> PAGE   \* MERGEFORMAT </w:instrText>
        </w:r>
        <w:r w:rsidRPr="00C7383D">
          <w:rPr>
            <w:sz w:val="24"/>
            <w:szCs w:val="24"/>
          </w:rPr>
          <w:fldChar w:fldCharType="separate"/>
        </w:r>
        <w:r w:rsidR="006025D4" w:rsidRPr="006025D4">
          <w:rPr>
            <w:noProof/>
            <w:sz w:val="24"/>
            <w:szCs w:val="24"/>
            <w:lang w:val="zh-CN"/>
          </w:rPr>
          <w:t>11</w:t>
        </w:r>
        <w:r w:rsidRPr="00C7383D">
          <w:rPr>
            <w:sz w:val="24"/>
            <w:szCs w:val="24"/>
          </w:rPr>
          <w:fldChar w:fldCharType="end"/>
        </w:r>
      </w:p>
    </w:sdtContent>
  </w:sdt>
  <w:p w:rsidR="00C7383D" w:rsidRDefault="00C7383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7D3" w:rsidRDefault="00CE77D3" w:rsidP="00C7383D">
      <w:r>
        <w:separator/>
      </w:r>
    </w:p>
  </w:footnote>
  <w:footnote w:type="continuationSeparator" w:id="0">
    <w:p w:rsidR="00CE77D3" w:rsidRDefault="00CE77D3" w:rsidP="00C738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0F09"/>
    <w:rsid w:val="00100295"/>
    <w:rsid w:val="00102706"/>
    <w:rsid w:val="00133771"/>
    <w:rsid w:val="001709A1"/>
    <w:rsid w:val="00191E25"/>
    <w:rsid w:val="001A0F09"/>
    <w:rsid w:val="0026455D"/>
    <w:rsid w:val="0028613A"/>
    <w:rsid w:val="0029638C"/>
    <w:rsid w:val="002B0A7B"/>
    <w:rsid w:val="002F3E71"/>
    <w:rsid w:val="00325BE7"/>
    <w:rsid w:val="003C0D4B"/>
    <w:rsid w:val="003F5CCE"/>
    <w:rsid w:val="00407323"/>
    <w:rsid w:val="00447F2D"/>
    <w:rsid w:val="00454FB5"/>
    <w:rsid w:val="00467B2E"/>
    <w:rsid w:val="00486234"/>
    <w:rsid w:val="004F4BE2"/>
    <w:rsid w:val="005576A8"/>
    <w:rsid w:val="0056236D"/>
    <w:rsid w:val="0056306C"/>
    <w:rsid w:val="005D0DBB"/>
    <w:rsid w:val="006025D4"/>
    <w:rsid w:val="00640023"/>
    <w:rsid w:val="00644B53"/>
    <w:rsid w:val="00651445"/>
    <w:rsid w:val="0065543C"/>
    <w:rsid w:val="00697466"/>
    <w:rsid w:val="006C4B48"/>
    <w:rsid w:val="006E7AC7"/>
    <w:rsid w:val="00730084"/>
    <w:rsid w:val="00744434"/>
    <w:rsid w:val="0079214E"/>
    <w:rsid w:val="00794B92"/>
    <w:rsid w:val="007B1B14"/>
    <w:rsid w:val="007B245D"/>
    <w:rsid w:val="007C7BF1"/>
    <w:rsid w:val="007D085F"/>
    <w:rsid w:val="007E6782"/>
    <w:rsid w:val="00870A3E"/>
    <w:rsid w:val="00872BCD"/>
    <w:rsid w:val="008B6EF5"/>
    <w:rsid w:val="00964040"/>
    <w:rsid w:val="009B7710"/>
    <w:rsid w:val="009C6FCF"/>
    <w:rsid w:val="009F4329"/>
    <w:rsid w:val="00A30CD1"/>
    <w:rsid w:val="00A40D25"/>
    <w:rsid w:val="00A928FF"/>
    <w:rsid w:val="00AA6F86"/>
    <w:rsid w:val="00AB3072"/>
    <w:rsid w:val="00AD7C53"/>
    <w:rsid w:val="00B31E04"/>
    <w:rsid w:val="00B558EF"/>
    <w:rsid w:val="00B710CC"/>
    <w:rsid w:val="00B96EFE"/>
    <w:rsid w:val="00C01501"/>
    <w:rsid w:val="00C254DC"/>
    <w:rsid w:val="00C43577"/>
    <w:rsid w:val="00C518E6"/>
    <w:rsid w:val="00C65DBA"/>
    <w:rsid w:val="00C7383D"/>
    <w:rsid w:val="00CC46D0"/>
    <w:rsid w:val="00CD347A"/>
    <w:rsid w:val="00CE77D3"/>
    <w:rsid w:val="00DC444C"/>
    <w:rsid w:val="00E02537"/>
    <w:rsid w:val="00E3374E"/>
    <w:rsid w:val="00E41AD9"/>
    <w:rsid w:val="00E54129"/>
    <w:rsid w:val="00E673C4"/>
    <w:rsid w:val="00E821D2"/>
    <w:rsid w:val="00EB55B8"/>
    <w:rsid w:val="00ED0EDC"/>
    <w:rsid w:val="00F21A12"/>
    <w:rsid w:val="00FB76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E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F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C73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7383D"/>
    <w:rPr>
      <w:sz w:val="18"/>
      <w:szCs w:val="18"/>
    </w:rPr>
  </w:style>
  <w:style w:type="paragraph" w:styleId="a5">
    <w:name w:val="footer"/>
    <w:basedOn w:val="a"/>
    <w:link w:val="Char0"/>
    <w:uiPriority w:val="99"/>
    <w:unhideWhenUsed/>
    <w:rsid w:val="00C7383D"/>
    <w:pPr>
      <w:tabs>
        <w:tab w:val="center" w:pos="4153"/>
        <w:tab w:val="right" w:pos="8306"/>
      </w:tabs>
      <w:snapToGrid w:val="0"/>
      <w:jc w:val="left"/>
    </w:pPr>
    <w:rPr>
      <w:sz w:val="18"/>
      <w:szCs w:val="18"/>
    </w:rPr>
  </w:style>
  <w:style w:type="character" w:customStyle="1" w:styleId="Char0">
    <w:name w:val="页脚 Char"/>
    <w:basedOn w:val="a0"/>
    <w:link w:val="a5"/>
    <w:uiPriority w:val="99"/>
    <w:rsid w:val="00C7383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10</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lixf</dc:creator>
  <cp:lastModifiedBy>lixf</cp:lastModifiedBy>
  <cp:revision>28</cp:revision>
  <cp:lastPrinted>2018-06-13T08:03:00Z</cp:lastPrinted>
  <dcterms:created xsi:type="dcterms:W3CDTF">2018-06-12T08:55:00Z</dcterms:created>
  <dcterms:modified xsi:type="dcterms:W3CDTF">2018-06-19T03:11:00Z</dcterms:modified>
</cp:coreProperties>
</file>